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EB847" w14:textId="41C67114" w:rsidR="00E63D37" w:rsidRPr="005644B7" w:rsidRDefault="00E63D37" w:rsidP="00E63D37">
      <w:pPr>
        <w:jc w:val="center"/>
        <w:rPr>
          <w:rFonts w:asciiTheme="minorHAnsi" w:eastAsia="Calibri" w:hAnsiTheme="minorHAnsi" w:cstheme="minorHAnsi"/>
          <w:b/>
          <w:sz w:val="28"/>
          <w:szCs w:val="28"/>
        </w:rPr>
      </w:pPr>
      <w:r w:rsidRPr="005644B7">
        <w:rPr>
          <w:rFonts w:asciiTheme="minorHAnsi" w:eastAsia="Calibri" w:hAnsiTheme="minorHAnsi" w:cstheme="minorHAnsi"/>
          <w:b/>
          <w:sz w:val="28"/>
          <w:szCs w:val="28"/>
        </w:rPr>
        <w:t>LAS Term Faculty Travel Grants Program</w:t>
      </w:r>
    </w:p>
    <w:p w14:paraId="41003A5C" w14:textId="297CF606" w:rsidR="00E63D37" w:rsidRPr="005644B7" w:rsidRDefault="00E63D37" w:rsidP="00E63D37">
      <w:pPr>
        <w:jc w:val="center"/>
        <w:rPr>
          <w:rFonts w:asciiTheme="minorHAnsi" w:eastAsia="Calibri" w:hAnsiTheme="minorHAnsi" w:cstheme="minorHAnsi"/>
          <w:b/>
          <w:sz w:val="28"/>
          <w:szCs w:val="28"/>
        </w:rPr>
      </w:pPr>
      <w:r w:rsidRPr="005644B7">
        <w:rPr>
          <w:rFonts w:asciiTheme="minorHAnsi" w:eastAsia="Calibri" w:hAnsiTheme="minorHAnsi" w:cstheme="minorHAnsi"/>
          <w:b/>
          <w:sz w:val="28"/>
          <w:szCs w:val="28"/>
        </w:rPr>
        <w:t>Fall 202</w:t>
      </w:r>
      <w:r w:rsidR="00F76F9F">
        <w:rPr>
          <w:rFonts w:asciiTheme="minorHAnsi" w:eastAsia="Calibri" w:hAnsiTheme="minorHAnsi" w:cstheme="minorHAnsi"/>
          <w:b/>
          <w:sz w:val="28"/>
          <w:szCs w:val="28"/>
        </w:rPr>
        <w:t>2</w:t>
      </w:r>
      <w:r w:rsidRPr="005644B7">
        <w:rPr>
          <w:rFonts w:asciiTheme="minorHAnsi" w:eastAsia="Calibri" w:hAnsiTheme="minorHAnsi" w:cstheme="minorHAnsi"/>
          <w:b/>
          <w:sz w:val="28"/>
          <w:szCs w:val="28"/>
        </w:rPr>
        <w:t xml:space="preserve"> and Spring 202</w:t>
      </w:r>
      <w:r w:rsidR="00F76F9F">
        <w:rPr>
          <w:rFonts w:asciiTheme="minorHAnsi" w:eastAsia="Calibri" w:hAnsiTheme="minorHAnsi" w:cstheme="minorHAnsi"/>
          <w:b/>
          <w:sz w:val="28"/>
          <w:szCs w:val="28"/>
        </w:rPr>
        <w:t>3</w:t>
      </w:r>
      <w:r w:rsidR="005261C6">
        <w:rPr>
          <w:rFonts w:asciiTheme="minorHAnsi" w:eastAsia="Calibri" w:hAnsiTheme="minorHAnsi" w:cstheme="minorHAnsi"/>
          <w:b/>
          <w:sz w:val="28"/>
          <w:szCs w:val="28"/>
        </w:rPr>
        <w:t xml:space="preserve"> (FY23)</w:t>
      </w:r>
    </w:p>
    <w:p w14:paraId="356A9112" w14:textId="77777777" w:rsidR="00E63D37" w:rsidRPr="005644B7" w:rsidRDefault="00E63D37" w:rsidP="00F96342">
      <w:pPr>
        <w:rPr>
          <w:rFonts w:asciiTheme="minorHAnsi" w:hAnsiTheme="minorHAnsi" w:cstheme="minorHAnsi"/>
          <w:b/>
        </w:rPr>
      </w:pPr>
    </w:p>
    <w:p w14:paraId="49D949DB" w14:textId="6F51A107" w:rsidR="00F96342" w:rsidRPr="005644B7" w:rsidRDefault="00F96342" w:rsidP="00F96342">
      <w:pPr>
        <w:rPr>
          <w:rFonts w:asciiTheme="minorHAnsi" w:hAnsiTheme="minorHAnsi" w:cstheme="minorHAnsi"/>
          <w:b/>
        </w:rPr>
      </w:pPr>
      <w:r w:rsidRPr="005644B7">
        <w:rPr>
          <w:rFonts w:asciiTheme="minorHAnsi" w:hAnsiTheme="minorHAnsi" w:cstheme="minorHAnsi"/>
          <w:b/>
        </w:rPr>
        <w:t>Please read these directions carefully.</w:t>
      </w:r>
    </w:p>
    <w:p w14:paraId="3D6D00B1" w14:textId="77777777" w:rsidR="00E63D37" w:rsidRPr="005644B7" w:rsidRDefault="00E63D37" w:rsidP="00F96342">
      <w:pPr>
        <w:rPr>
          <w:rFonts w:asciiTheme="minorHAnsi" w:hAnsiTheme="minorHAnsi" w:cstheme="minorHAnsi"/>
          <w:b/>
        </w:rPr>
      </w:pPr>
    </w:p>
    <w:p w14:paraId="36EE7D17" w14:textId="34ED9AF9" w:rsidR="00E63D37" w:rsidRDefault="00BF632E" w:rsidP="00E63D37">
      <w:pPr>
        <w:rPr>
          <w:rFonts w:asciiTheme="minorHAnsi" w:hAnsiTheme="minorHAnsi" w:cstheme="minorHAnsi"/>
          <w:b/>
        </w:rPr>
      </w:pPr>
      <w:r w:rsidRPr="005644B7">
        <w:rPr>
          <w:rFonts w:asciiTheme="minorHAnsi" w:hAnsiTheme="minorHAnsi" w:cstheme="minorHAnsi"/>
        </w:rPr>
        <w:t xml:space="preserve">The College of Liberal Arts and Sciences </w:t>
      </w:r>
      <w:r w:rsidR="003B2E75" w:rsidRPr="005644B7">
        <w:rPr>
          <w:rFonts w:asciiTheme="minorHAnsi" w:hAnsiTheme="minorHAnsi" w:cstheme="minorHAnsi"/>
        </w:rPr>
        <w:t>continues to offer</w:t>
      </w:r>
      <w:r w:rsidR="00EC490F" w:rsidRPr="005644B7">
        <w:rPr>
          <w:rFonts w:asciiTheme="minorHAnsi" w:hAnsiTheme="minorHAnsi" w:cstheme="minorHAnsi"/>
        </w:rPr>
        <w:t xml:space="preserve"> </w:t>
      </w:r>
      <w:r w:rsidR="002C3DEA" w:rsidRPr="005644B7">
        <w:rPr>
          <w:rFonts w:asciiTheme="minorHAnsi" w:hAnsiTheme="minorHAnsi" w:cstheme="minorHAnsi"/>
        </w:rPr>
        <w:t>its</w:t>
      </w:r>
      <w:r w:rsidRPr="005644B7">
        <w:rPr>
          <w:rFonts w:asciiTheme="minorHAnsi" w:hAnsiTheme="minorHAnsi" w:cstheme="minorHAnsi"/>
        </w:rPr>
        <w:t xml:space="preserve"> </w:t>
      </w:r>
      <w:r w:rsidR="000731E1" w:rsidRPr="005644B7">
        <w:rPr>
          <w:rFonts w:asciiTheme="minorHAnsi" w:hAnsiTheme="minorHAnsi" w:cstheme="minorHAnsi"/>
        </w:rPr>
        <w:t>Term Faculty</w:t>
      </w:r>
      <w:r w:rsidR="0085756F" w:rsidRPr="005644B7">
        <w:rPr>
          <w:rFonts w:asciiTheme="minorHAnsi" w:hAnsiTheme="minorHAnsi" w:cstheme="minorHAnsi"/>
        </w:rPr>
        <w:t xml:space="preserve"> </w:t>
      </w:r>
      <w:r w:rsidR="003D2A4A" w:rsidRPr="005644B7">
        <w:rPr>
          <w:rFonts w:asciiTheme="minorHAnsi" w:hAnsiTheme="minorHAnsi" w:cstheme="minorHAnsi"/>
        </w:rPr>
        <w:t>Travel</w:t>
      </w:r>
      <w:r w:rsidR="00E82AE9" w:rsidRPr="005644B7">
        <w:rPr>
          <w:rFonts w:asciiTheme="minorHAnsi" w:hAnsiTheme="minorHAnsi" w:cstheme="minorHAnsi"/>
        </w:rPr>
        <w:t xml:space="preserve"> Grants</w:t>
      </w:r>
      <w:r w:rsidRPr="005644B7">
        <w:rPr>
          <w:rFonts w:asciiTheme="minorHAnsi" w:hAnsiTheme="minorHAnsi" w:cstheme="minorHAnsi"/>
        </w:rPr>
        <w:t xml:space="preserve"> program</w:t>
      </w:r>
      <w:r w:rsidR="008F017F" w:rsidRPr="005644B7">
        <w:rPr>
          <w:rFonts w:asciiTheme="minorHAnsi" w:hAnsiTheme="minorHAnsi" w:cstheme="minorHAnsi"/>
        </w:rPr>
        <w:t xml:space="preserve">, which </w:t>
      </w:r>
      <w:r w:rsidR="00E92653" w:rsidRPr="005644B7">
        <w:rPr>
          <w:rFonts w:asciiTheme="minorHAnsi" w:hAnsiTheme="minorHAnsi" w:cstheme="minorHAnsi"/>
        </w:rPr>
        <w:t>provides</w:t>
      </w:r>
      <w:r w:rsidRPr="005644B7">
        <w:rPr>
          <w:rFonts w:asciiTheme="minorHAnsi" w:hAnsiTheme="minorHAnsi" w:cstheme="minorHAnsi"/>
        </w:rPr>
        <w:t xml:space="preserve"> modest funding </w:t>
      </w:r>
      <w:r w:rsidR="00E92653" w:rsidRPr="005644B7">
        <w:rPr>
          <w:rFonts w:asciiTheme="minorHAnsi" w:hAnsiTheme="minorHAnsi" w:cstheme="minorHAnsi"/>
        </w:rPr>
        <w:t>to support</w:t>
      </w:r>
      <w:r w:rsidRPr="005644B7">
        <w:rPr>
          <w:rFonts w:asciiTheme="minorHAnsi" w:hAnsiTheme="minorHAnsi" w:cstheme="minorHAnsi"/>
        </w:rPr>
        <w:t xml:space="preserve"> </w:t>
      </w:r>
      <w:r w:rsidR="00A44D88" w:rsidRPr="005644B7">
        <w:rPr>
          <w:rFonts w:asciiTheme="minorHAnsi" w:hAnsiTheme="minorHAnsi" w:cstheme="minorHAnsi"/>
        </w:rPr>
        <w:t>professional development</w:t>
      </w:r>
      <w:r w:rsidR="00E82AE9" w:rsidRPr="005644B7">
        <w:rPr>
          <w:rFonts w:asciiTheme="minorHAnsi" w:hAnsiTheme="minorHAnsi" w:cstheme="minorHAnsi"/>
        </w:rPr>
        <w:t xml:space="preserve"> for </w:t>
      </w:r>
      <w:r w:rsidR="0007556E" w:rsidRPr="005644B7">
        <w:rPr>
          <w:rFonts w:asciiTheme="minorHAnsi" w:hAnsiTheme="minorHAnsi" w:cstheme="minorHAnsi"/>
        </w:rPr>
        <w:t>non-</w:t>
      </w:r>
      <w:r w:rsidR="00E82AE9" w:rsidRPr="005644B7">
        <w:rPr>
          <w:rFonts w:asciiTheme="minorHAnsi" w:hAnsiTheme="minorHAnsi" w:cstheme="minorHAnsi"/>
        </w:rPr>
        <w:t>tenure eligible</w:t>
      </w:r>
      <w:r w:rsidRPr="005644B7">
        <w:rPr>
          <w:rFonts w:asciiTheme="minorHAnsi" w:hAnsiTheme="minorHAnsi" w:cstheme="minorHAnsi"/>
        </w:rPr>
        <w:t xml:space="preserve"> faculty </w:t>
      </w:r>
      <w:r w:rsidR="008F017F" w:rsidRPr="005644B7">
        <w:rPr>
          <w:rFonts w:asciiTheme="minorHAnsi" w:hAnsiTheme="minorHAnsi" w:cstheme="minorHAnsi"/>
        </w:rPr>
        <w:t>who</w:t>
      </w:r>
      <w:r w:rsidRPr="005644B7">
        <w:rPr>
          <w:rFonts w:asciiTheme="minorHAnsi" w:hAnsiTheme="minorHAnsi" w:cstheme="minorHAnsi"/>
        </w:rPr>
        <w:t xml:space="preserve"> have limited opportunit</w:t>
      </w:r>
      <w:r w:rsidR="00126F5E" w:rsidRPr="005644B7">
        <w:rPr>
          <w:rFonts w:asciiTheme="minorHAnsi" w:hAnsiTheme="minorHAnsi" w:cstheme="minorHAnsi"/>
        </w:rPr>
        <w:t>ies</w:t>
      </w:r>
      <w:r w:rsidRPr="005644B7">
        <w:rPr>
          <w:rFonts w:asciiTheme="minorHAnsi" w:hAnsiTheme="minorHAnsi" w:cstheme="minorHAnsi"/>
        </w:rPr>
        <w:t xml:space="preserve"> </w:t>
      </w:r>
      <w:r w:rsidR="00126F5E" w:rsidRPr="005644B7">
        <w:rPr>
          <w:rFonts w:asciiTheme="minorHAnsi" w:hAnsiTheme="minorHAnsi" w:cstheme="minorHAnsi"/>
        </w:rPr>
        <w:t>to secure</w:t>
      </w:r>
      <w:r w:rsidRPr="005644B7">
        <w:rPr>
          <w:rFonts w:asciiTheme="minorHAnsi" w:hAnsiTheme="minorHAnsi" w:cstheme="minorHAnsi"/>
        </w:rPr>
        <w:t xml:space="preserve"> </w:t>
      </w:r>
      <w:r w:rsidR="00FB7A80" w:rsidRPr="005644B7">
        <w:rPr>
          <w:rFonts w:asciiTheme="minorHAnsi" w:hAnsiTheme="minorHAnsi" w:cstheme="minorHAnsi"/>
        </w:rPr>
        <w:t>external</w:t>
      </w:r>
      <w:r w:rsidRPr="005644B7">
        <w:rPr>
          <w:rFonts w:asciiTheme="minorHAnsi" w:hAnsiTheme="minorHAnsi" w:cstheme="minorHAnsi"/>
        </w:rPr>
        <w:t xml:space="preserve"> funding</w:t>
      </w:r>
      <w:r w:rsidR="00517B39" w:rsidRPr="005644B7">
        <w:rPr>
          <w:rFonts w:asciiTheme="minorHAnsi" w:hAnsiTheme="minorHAnsi" w:cstheme="minorHAnsi"/>
        </w:rPr>
        <w:t xml:space="preserve"> </w:t>
      </w:r>
      <w:r w:rsidR="00517B39" w:rsidRPr="005644B7">
        <w:rPr>
          <w:rFonts w:asciiTheme="minorHAnsi" w:hAnsiTheme="minorHAnsi" w:cstheme="minorHAnsi"/>
          <w:bCs/>
        </w:rPr>
        <w:t>to support professional development that is consistent with the expectations of their PRS</w:t>
      </w:r>
      <w:r w:rsidR="00517B39" w:rsidRPr="005644B7">
        <w:rPr>
          <w:rFonts w:asciiTheme="minorHAnsi" w:hAnsiTheme="minorHAnsi" w:cstheme="minorHAnsi"/>
        </w:rPr>
        <w:t xml:space="preserve">. </w:t>
      </w:r>
      <w:r w:rsidR="00517B39" w:rsidRPr="005644B7">
        <w:rPr>
          <w:rFonts w:asciiTheme="minorHAnsi" w:hAnsiTheme="minorHAnsi" w:cstheme="minorHAnsi"/>
          <w:b/>
          <w:bCs/>
        </w:rPr>
        <w:t>Thus, the focus is on supporting teaching activities</w:t>
      </w:r>
      <w:r w:rsidRPr="005644B7">
        <w:rPr>
          <w:rFonts w:asciiTheme="minorHAnsi" w:hAnsiTheme="minorHAnsi" w:cstheme="minorHAnsi"/>
          <w:b/>
          <w:bCs/>
        </w:rPr>
        <w:t>.</w:t>
      </w:r>
      <w:r w:rsidRPr="005644B7">
        <w:rPr>
          <w:rFonts w:asciiTheme="minorHAnsi" w:hAnsiTheme="minorHAnsi" w:cstheme="minorHAnsi"/>
        </w:rPr>
        <w:t xml:space="preserve"> </w:t>
      </w:r>
      <w:r w:rsidR="00E63D37" w:rsidRPr="005644B7">
        <w:rPr>
          <w:rFonts w:asciiTheme="minorHAnsi" w:hAnsiTheme="minorHAnsi" w:cstheme="minorHAnsi"/>
          <w:b/>
        </w:rPr>
        <w:t>Note that travel includes registration for virtual meetings.</w:t>
      </w:r>
    </w:p>
    <w:p w14:paraId="1A5F1914" w14:textId="77777777" w:rsidR="009A3B5D" w:rsidRPr="005644B7" w:rsidRDefault="009A3B5D" w:rsidP="00E63D37">
      <w:pPr>
        <w:rPr>
          <w:rFonts w:asciiTheme="minorHAnsi" w:hAnsiTheme="minorHAnsi" w:cstheme="minorHAnsi"/>
          <w:b/>
        </w:rPr>
      </w:pPr>
    </w:p>
    <w:p w14:paraId="2339F953" w14:textId="20854D27" w:rsidR="00E92653" w:rsidRPr="005644B7" w:rsidRDefault="00104A83" w:rsidP="009C2490">
      <w:pPr>
        <w:spacing w:after="120"/>
        <w:jc w:val="both"/>
        <w:rPr>
          <w:rFonts w:asciiTheme="minorHAnsi" w:hAnsiTheme="minorHAnsi" w:cstheme="minorHAnsi"/>
        </w:rPr>
      </w:pPr>
      <w:r w:rsidRPr="009A3B5D">
        <w:rPr>
          <w:rFonts w:asciiTheme="minorHAnsi" w:hAnsiTheme="minorHAnsi" w:cstheme="minorHAnsi"/>
          <w:highlight w:val="yellow"/>
        </w:rPr>
        <w:t xml:space="preserve">The </w:t>
      </w:r>
      <w:r w:rsidR="000731E1" w:rsidRPr="009A3B5D">
        <w:rPr>
          <w:rFonts w:asciiTheme="minorHAnsi" w:hAnsiTheme="minorHAnsi" w:cstheme="minorHAnsi"/>
          <w:highlight w:val="yellow"/>
        </w:rPr>
        <w:t>Term Faculty</w:t>
      </w:r>
      <w:r w:rsidR="00E82AE9" w:rsidRPr="009A3B5D">
        <w:rPr>
          <w:rFonts w:asciiTheme="minorHAnsi" w:hAnsiTheme="minorHAnsi" w:cstheme="minorHAnsi"/>
          <w:highlight w:val="yellow"/>
        </w:rPr>
        <w:t xml:space="preserve"> Travel</w:t>
      </w:r>
      <w:r w:rsidRPr="009A3B5D">
        <w:rPr>
          <w:rFonts w:asciiTheme="minorHAnsi" w:hAnsiTheme="minorHAnsi" w:cstheme="minorHAnsi"/>
          <w:highlight w:val="yellow"/>
        </w:rPr>
        <w:t xml:space="preserve"> Grant</w:t>
      </w:r>
      <w:r w:rsidR="00E82AE9" w:rsidRPr="009A3B5D">
        <w:rPr>
          <w:rFonts w:asciiTheme="minorHAnsi" w:hAnsiTheme="minorHAnsi" w:cstheme="minorHAnsi"/>
          <w:highlight w:val="yellow"/>
        </w:rPr>
        <w:t>s</w:t>
      </w:r>
      <w:r w:rsidRPr="009A3B5D">
        <w:rPr>
          <w:rFonts w:asciiTheme="minorHAnsi" w:hAnsiTheme="minorHAnsi" w:cstheme="minorHAnsi"/>
          <w:highlight w:val="yellow"/>
        </w:rPr>
        <w:t xml:space="preserve"> program </w:t>
      </w:r>
      <w:r w:rsidR="00AD6669" w:rsidRPr="009A3B5D">
        <w:rPr>
          <w:rFonts w:asciiTheme="minorHAnsi" w:hAnsiTheme="minorHAnsi" w:cstheme="minorHAnsi"/>
          <w:highlight w:val="yellow"/>
        </w:rPr>
        <w:t xml:space="preserve">will </w:t>
      </w:r>
      <w:r w:rsidR="00F76F9F" w:rsidRPr="009A3B5D">
        <w:rPr>
          <w:rFonts w:asciiTheme="minorHAnsi" w:hAnsiTheme="minorHAnsi" w:cstheme="minorHAnsi"/>
          <w:highlight w:val="yellow"/>
        </w:rPr>
        <w:t xml:space="preserve">continue to </w:t>
      </w:r>
      <w:r w:rsidR="00AD6669" w:rsidRPr="009A3B5D">
        <w:rPr>
          <w:rFonts w:asciiTheme="minorHAnsi" w:hAnsiTheme="minorHAnsi" w:cstheme="minorHAnsi"/>
          <w:highlight w:val="yellow"/>
        </w:rPr>
        <w:t>observe a rolling deadline for FY2</w:t>
      </w:r>
      <w:r w:rsidR="00F76F9F" w:rsidRPr="009A3B5D">
        <w:rPr>
          <w:rFonts w:asciiTheme="minorHAnsi" w:hAnsiTheme="minorHAnsi" w:cstheme="minorHAnsi"/>
          <w:highlight w:val="yellow"/>
        </w:rPr>
        <w:t>3</w:t>
      </w:r>
      <w:r w:rsidR="00AD6669" w:rsidRPr="009A3B5D">
        <w:rPr>
          <w:rFonts w:asciiTheme="minorHAnsi" w:hAnsiTheme="minorHAnsi" w:cstheme="minorHAnsi"/>
          <w:highlight w:val="yellow"/>
        </w:rPr>
        <w:t xml:space="preserve"> requests</w:t>
      </w:r>
      <w:r w:rsidR="009A3B5D" w:rsidRPr="009A3B5D">
        <w:rPr>
          <w:rFonts w:asciiTheme="minorHAnsi" w:hAnsiTheme="minorHAnsi" w:cstheme="minorHAnsi"/>
          <w:highlight w:val="yellow"/>
        </w:rPr>
        <w:t xml:space="preserve">.  </w:t>
      </w:r>
      <w:r w:rsidR="00F76F9F" w:rsidRPr="009A3B5D">
        <w:rPr>
          <w:rFonts w:asciiTheme="minorHAnsi" w:hAnsiTheme="minorHAnsi" w:cstheme="minorHAnsi"/>
          <w:highlight w:val="yellow"/>
        </w:rPr>
        <w:t xml:space="preserve">To ensure timely consideration, proposals should be submitted </w:t>
      </w:r>
      <w:r w:rsidR="00F76F9F" w:rsidRPr="009A3B5D">
        <w:rPr>
          <w:rFonts w:asciiTheme="minorHAnsi" w:hAnsiTheme="minorHAnsi" w:cstheme="minorHAnsi"/>
          <w:highlight w:val="yellow"/>
          <w:u w:val="single"/>
        </w:rPr>
        <w:t xml:space="preserve">at least one month </w:t>
      </w:r>
      <w:r w:rsidR="00F76F9F" w:rsidRPr="009A3B5D">
        <w:rPr>
          <w:rFonts w:asciiTheme="minorHAnsi" w:hAnsiTheme="minorHAnsi" w:cstheme="minorHAnsi"/>
          <w:highlight w:val="yellow"/>
        </w:rPr>
        <w:t>before a decision is needed</w:t>
      </w:r>
      <w:r w:rsidR="009A3B5D" w:rsidRPr="009A3B5D">
        <w:rPr>
          <w:rFonts w:asciiTheme="minorHAnsi" w:hAnsiTheme="minorHAnsi" w:cstheme="minorHAnsi"/>
          <w:highlight w:val="yellow"/>
        </w:rPr>
        <w:t xml:space="preserve"> (and at least one month before travel occurs)</w:t>
      </w:r>
      <w:r w:rsidR="00F76F9F" w:rsidRPr="009A3B5D">
        <w:rPr>
          <w:rFonts w:asciiTheme="minorHAnsi" w:hAnsiTheme="minorHAnsi" w:cstheme="minorHAnsi"/>
          <w:highlight w:val="yellow"/>
        </w:rPr>
        <w:t>, although submissions with a shorter timeline may be considered.</w:t>
      </w:r>
      <w:r w:rsidR="009A3B5D" w:rsidRPr="009A3B5D">
        <w:rPr>
          <w:rFonts w:asciiTheme="minorHAnsi" w:hAnsiTheme="minorHAnsi" w:cstheme="minorHAnsi"/>
          <w:highlight w:val="yellow"/>
        </w:rPr>
        <w:t xml:space="preserve">  </w:t>
      </w:r>
      <w:r w:rsidR="009A3B5D" w:rsidRPr="009A3B5D">
        <w:rPr>
          <w:rFonts w:asciiTheme="minorHAnsi" w:eastAsia="Calibri" w:hAnsiTheme="minorHAnsi" w:cstheme="minorHAnsi"/>
          <w:highlight w:val="yellow"/>
        </w:rPr>
        <w:t xml:space="preserve">Proposals </w:t>
      </w:r>
      <w:r w:rsidR="009A3B5D" w:rsidRPr="009A3B5D">
        <w:rPr>
          <w:rFonts w:asciiTheme="minorHAnsi" w:eastAsia="Calibri" w:hAnsiTheme="minorHAnsi" w:cstheme="minorHAnsi"/>
          <w:highlight w:val="yellow"/>
          <w:u w:val="single"/>
        </w:rPr>
        <w:t>must be received before travel occurs</w:t>
      </w:r>
      <w:r w:rsidR="009A3B5D" w:rsidRPr="009A3B5D">
        <w:rPr>
          <w:rFonts w:asciiTheme="minorHAnsi" w:eastAsia="Calibri" w:hAnsiTheme="minorHAnsi" w:cstheme="minorHAnsi"/>
          <w:highlight w:val="yellow"/>
        </w:rPr>
        <w:t xml:space="preserve">; no retroactive requests will be accepted.  </w:t>
      </w:r>
    </w:p>
    <w:p w14:paraId="3A3061A3" w14:textId="2341F52D" w:rsidR="00926826" w:rsidRPr="005644B7" w:rsidRDefault="00EF3F4F" w:rsidP="009C2490">
      <w:pPr>
        <w:spacing w:after="120"/>
        <w:jc w:val="both"/>
        <w:rPr>
          <w:rFonts w:asciiTheme="minorHAnsi" w:hAnsiTheme="minorHAnsi" w:cstheme="minorHAnsi"/>
        </w:rPr>
      </w:pPr>
      <w:r w:rsidRPr="005644B7">
        <w:rPr>
          <w:rFonts w:asciiTheme="minorHAnsi" w:hAnsiTheme="minorHAnsi" w:cstheme="minorHAnsi"/>
        </w:rPr>
        <w:t xml:space="preserve">The purpose of these grants is to augment the </w:t>
      </w:r>
      <w:r w:rsidR="0007556E" w:rsidRPr="005644B7">
        <w:rPr>
          <w:rFonts w:asciiTheme="minorHAnsi" w:hAnsiTheme="minorHAnsi" w:cstheme="minorHAnsi"/>
        </w:rPr>
        <w:t>skills</w:t>
      </w:r>
      <w:r w:rsidRPr="005644B7">
        <w:rPr>
          <w:rFonts w:asciiTheme="minorHAnsi" w:hAnsiTheme="minorHAnsi" w:cstheme="minorHAnsi"/>
        </w:rPr>
        <w:t xml:space="preserve"> of </w:t>
      </w:r>
      <w:r w:rsidR="003B2E75" w:rsidRPr="005644B7">
        <w:rPr>
          <w:rFonts w:asciiTheme="minorHAnsi" w:hAnsiTheme="minorHAnsi" w:cstheme="minorHAnsi"/>
        </w:rPr>
        <w:t>non-tenure eligible faculty, typically teaching professors (assistant, associate, and full),</w:t>
      </w:r>
      <w:r w:rsidR="0007556E" w:rsidRPr="005644B7">
        <w:rPr>
          <w:rFonts w:asciiTheme="minorHAnsi" w:hAnsiTheme="minorHAnsi" w:cstheme="minorHAnsi"/>
        </w:rPr>
        <w:t xml:space="preserve"> </w:t>
      </w:r>
      <w:r w:rsidR="0085756F" w:rsidRPr="005644B7">
        <w:rPr>
          <w:rFonts w:asciiTheme="minorHAnsi" w:hAnsiTheme="minorHAnsi" w:cstheme="minorHAnsi"/>
        </w:rPr>
        <w:t xml:space="preserve">who have </w:t>
      </w:r>
      <w:r w:rsidR="0007556E" w:rsidRPr="005644B7">
        <w:rPr>
          <w:rFonts w:asciiTheme="minorHAnsi" w:hAnsiTheme="minorHAnsi" w:cstheme="minorHAnsi"/>
        </w:rPr>
        <w:t xml:space="preserve">at least 50% appointment and who have been employed </w:t>
      </w:r>
      <w:r w:rsidR="00A44D88" w:rsidRPr="005644B7">
        <w:rPr>
          <w:rFonts w:asciiTheme="minorHAnsi" w:hAnsiTheme="minorHAnsi" w:cstheme="minorHAnsi"/>
        </w:rPr>
        <w:t>a</w:t>
      </w:r>
      <w:r w:rsidR="0085756F" w:rsidRPr="005644B7">
        <w:rPr>
          <w:rFonts w:asciiTheme="minorHAnsi" w:hAnsiTheme="minorHAnsi" w:cstheme="minorHAnsi"/>
        </w:rPr>
        <w:t>s</w:t>
      </w:r>
      <w:r w:rsidR="00A44D88" w:rsidRPr="005644B7">
        <w:rPr>
          <w:rFonts w:asciiTheme="minorHAnsi" w:hAnsiTheme="minorHAnsi" w:cstheme="minorHAnsi"/>
        </w:rPr>
        <w:t xml:space="preserve"> ISU faculty for at least 2 year</w:t>
      </w:r>
      <w:r w:rsidR="0085756F" w:rsidRPr="005644B7">
        <w:rPr>
          <w:rFonts w:asciiTheme="minorHAnsi" w:hAnsiTheme="minorHAnsi" w:cstheme="minorHAnsi"/>
        </w:rPr>
        <w:t>s</w:t>
      </w:r>
      <w:r w:rsidR="00A44D88" w:rsidRPr="005644B7">
        <w:rPr>
          <w:rFonts w:asciiTheme="minorHAnsi" w:hAnsiTheme="minorHAnsi" w:cstheme="minorHAnsi"/>
        </w:rPr>
        <w:t xml:space="preserve"> (4</w:t>
      </w:r>
      <w:r w:rsidR="0007556E" w:rsidRPr="005644B7">
        <w:rPr>
          <w:rFonts w:asciiTheme="minorHAnsi" w:hAnsiTheme="minorHAnsi" w:cstheme="minorHAnsi"/>
        </w:rPr>
        <w:t xml:space="preserve"> semesters). </w:t>
      </w:r>
      <w:r w:rsidR="0064398B" w:rsidRPr="005644B7">
        <w:rPr>
          <w:rFonts w:asciiTheme="minorHAnsi" w:hAnsiTheme="minorHAnsi" w:cstheme="minorHAnsi"/>
        </w:rPr>
        <w:t>The submission should be consistent with the applicant</w:t>
      </w:r>
      <w:r w:rsidR="0085756F" w:rsidRPr="005644B7">
        <w:rPr>
          <w:rFonts w:asciiTheme="minorHAnsi" w:hAnsiTheme="minorHAnsi" w:cstheme="minorHAnsi"/>
        </w:rPr>
        <w:t>’</w:t>
      </w:r>
      <w:r w:rsidR="0064398B" w:rsidRPr="005644B7">
        <w:rPr>
          <w:rFonts w:asciiTheme="minorHAnsi" w:hAnsiTheme="minorHAnsi" w:cstheme="minorHAnsi"/>
        </w:rPr>
        <w:t>s PRS</w:t>
      </w:r>
      <w:r w:rsidR="00517B39" w:rsidRPr="005644B7">
        <w:rPr>
          <w:rFonts w:asciiTheme="minorHAnsi" w:hAnsiTheme="minorHAnsi" w:cstheme="minorHAnsi"/>
        </w:rPr>
        <w:t>, which will typically focus on teaching responsibilities</w:t>
      </w:r>
      <w:r w:rsidR="0064398B" w:rsidRPr="005644B7">
        <w:rPr>
          <w:rFonts w:asciiTheme="minorHAnsi" w:hAnsiTheme="minorHAnsi" w:cstheme="minorHAnsi"/>
        </w:rPr>
        <w:t xml:space="preserve">. </w:t>
      </w:r>
      <w:r w:rsidR="0007556E" w:rsidRPr="005644B7">
        <w:rPr>
          <w:rFonts w:asciiTheme="minorHAnsi" w:hAnsiTheme="minorHAnsi" w:cstheme="minorHAnsi"/>
        </w:rPr>
        <w:t xml:space="preserve">Funding will be competitive. P&amp;S staff with rank-only faculty appointments are not eligible. Applicants must be employed at the time of </w:t>
      </w:r>
      <w:r w:rsidR="0085756F" w:rsidRPr="005644B7">
        <w:rPr>
          <w:rFonts w:asciiTheme="minorHAnsi" w:hAnsiTheme="minorHAnsi" w:cstheme="minorHAnsi"/>
        </w:rPr>
        <w:t>the travel</w:t>
      </w:r>
      <w:r w:rsidR="0007556E" w:rsidRPr="005644B7">
        <w:rPr>
          <w:rFonts w:asciiTheme="minorHAnsi" w:hAnsiTheme="minorHAnsi" w:cstheme="minorHAnsi"/>
        </w:rPr>
        <w:t>.</w:t>
      </w:r>
    </w:p>
    <w:p w14:paraId="6368BABC" w14:textId="77777777" w:rsidR="005261C6" w:rsidRDefault="00926826" w:rsidP="005261C6">
      <w:pPr>
        <w:spacing w:after="120"/>
        <w:jc w:val="both"/>
        <w:rPr>
          <w:rFonts w:asciiTheme="minorHAnsi" w:hAnsiTheme="minorHAnsi" w:cstheme="minorHAnsi"/>
        </w:rPr>
      </w:pPr>
      <w:r w:rsidRPr="005644B7">
        <w:rPr>
          <w:rFonts w:asciiTheme="minorHAnsi" w:hAnsiTheme="minorHAnsi" w:cstheme="minorHAnsi"/>
        </w:rPr>
        <w:t>The maximum request for each proposal is $1,250 for domestic or virtual conference travel and $2,250 for foreign travel</w:t>
      </w:r>
      <w:r w:rsidRPr="005644B7">
        <w:rPr>
          <w:rFonts w:asciiTheme="minorHAnsi" w:eastAsia="Calibri" w:hAnsiTheme="minorHAnsi" w:cstheme="minorHAnsi"/>
        </w:rPr>
        <w:t xml:space="preserve">– </w:t>
      </w:r>
      <w:r w:rsidRPr="005644B7">
        <w:rPr>
          <w:rFonts w:asciiTheme="minorHAnsi" w:eastAsia="Calibri" w:hAnsiTheme="minorHAnsi" w:cstheme="minorHAnsi"/>
          <w:b/>
        </w:rPr>
        <w:t>please indicate only one category</w:t>
      </w:r>
      <w:r w:rsidRPr="005644B7">
        <w:rPr>
          <w:rFonts w:asciiTheme="minorHAnsi" w:hAnsiTheme="minorHAnsi" w:cstheme="minorHAnsi"/>
        </w:rPr>
        <w:t xml:space="preserve">. A </w:t>
      </w:r>
      <w:r w:rsidRPr="005644B7">
        <w:rPr>
          <w:rFonts w:asciiTheme="minorHAnsi" w:hAnsiTheme="minorHAnsi" w:cstheme="minorHAnsi"/>
          <w:b/>
        </w:rPr>
        <w:t>10% cost share is required from the applicant’s department</w:t>
      </w:r>
      <w:r w:rsidRPr="005644B7">
        <w:rPr>
          <w:rFonts w:asciiTheme="minorHAnsi" w:hAnsiTheme="minorHAnsi" w:cstheme="minorHAnsi"/>
        </w:rPr>
        <w:t xml:space="preserve">.  </w:t>
      </w:r>
    </w:p>
    <w:p w14:paraId="569431BF" w14:textId="112B1F1A" w:rsidR="009668BC" w:rsidRPr="005261C6" w:rsidRDefault="009668BC" w:rsidP="005261C6">
      <w:pPr>
        <w:spacing w:after="120"/>
        <w:jc w:val="both"/>
        <w:rPr>
          <w:rFonts w:asciiTheme="minorHAnsi" w:hAnsiTheme="minorHAnsi" w:cstheme="minorHAnsi"/>
        </w:rPr>
      </w:pPr>
      <w:r w:rsidRPr="005644B7">
        <w:rPr>
          <w:rFonts w:asciiTheme="minorHAnsi" w:eastAsia="Calibri" w:hAnsiTheme="minorHAnsi" w:cstheme="minorHAnsi"/>
          <w:b/>
        </w:rPr>
        <w:t>Budget:</w:t>
      </w:r>
      <w:r w:rsidRPr="005644B7">
        <w:rPr>
          <w:rFonts w:asciiTheme="minorHAnsi" w:eastAsia="Calibri" w:hAnsiTheme="minorHAnsi" w:cstheme="minorHAnsi"/>
        </w:rPr>
        <w:t xml:space="preserve"> The request should be clear how the net expense will be divided between the LAS College and other sources.  </w:t>
      </w:r>
      <w:r w:rsidRPr="005644B7">
        <w:rPr>
          <w:rFonts w:asciiTheme="minorHAnsi" w:eastAsia="Calibri" w:hAnsiTheme="minorHAnsi" w:cstheme="minorHAnsi"/>
          <w:b/>
        </w:rPr>
        <w:t>The amount requested should also not exceed the total budget less all other funds listed as paying part of the cost in Budget (2) of the application page, including the departmental contribution</w:t>
      </w:r>
      <w:r w:rsidRPr="005644B7">
        <w:rPr>
          <w:rFonts w:asciiTheme="minorHAnsi" w:eastAsia="Calibri" w:hAnsiTheme="minorHAnsi" w:cstheme="minorHAnsi"/>
        </w:rPr>
        <w:t xml:space="preserve">.  </w:t>
      </w:r>
      <w:r w:rsidRPr="005644B7">
        <w:rPr>
          <w:rFonts w:asciiTheme="minorHAnsi" w:eastAsia="Calibri" w:hAnsiTheme="minorHAnsi" w:cstheme="minorHAnsi"/>
          <w:b/>
        </w:rPr>
        <w:t>The request should be limited to one conference</w:t>
      </w:r>
      <w:r w:rsidRPr="005644B7">
        <w:rPr>
          <w:rFonts w:asciiTheme="minorHAnsi" w:eastAsia="Calibri" w:hAnsiTheme="minorHAnsi" w:cstheme="minorHAnsi"/>
        </w:rPr>
        <w:t xml:space="preserve">.  </w:t>
      </w:r>
      <w:r w:rsidRPr="005644B7">
        <w:rPr>
          <w:rFonts w:asciiTheme="minorHAnsi" w:eastAsia="Calibri" w:hAnsiTheme="minorHAnsi" w:cstheme="minorHAnsi"/>
          <w:b/>
        </w:rPr>
        <w:t>Your budget should reflect actual anticipated expenses</w:t>
      </w:r>
      <w:r w:rsidRPr="005644B7">
        <w:rPr>
          <w:rFonts w:asciiTheme="minorHAnsi" w:eastAsia="Calibri" w:hAnsiTheme="minorHAnsi" w:cstheme="minorHAnsi"/>
        </w:rPr>
        <w:t>, not maximum limits.  For example, if you plan to share a hotel room, only half the hotel expense should be listed.  If funds for a professional membership are requested in conjunction with conference registration, the price with and without membership should be provided in the description of type of expense.  A conservative budget will allow the college to support the work of more faculty.</w:t>
      </w:r>
    </w:p>
    <w:p w14:paraId="7C7AC25A" w14:textId="3A256F33" w:rsidR="005261C6" w:rsidRDefault="00C0163C" w:rsidP="005261C6">
      <w:pPr>
        <w:spacing w:after="120"/>
        <w:jc w:val="both"/>
        <w:rPr>
          <w:rFonts w:asciiTheme="minorHAnsi" w:hAnsiTheme="minorHAnsi" w:cstheme="minorHAnsi"/>
        </w:rPr>
      </w:pPr>
      <w:r w:rsidRPr="005644B7">
        <w:rPr>
          <w:rFonts w:asciiTheme="minorHAnsi" w:hAnsiTheme="minorHAnsi" w:cstheme="minorHAnsi"/>
        </w:rPr>
        <w:t xml:space="preserve">The College offers the flexibility for proposals submitted </w:t>
      </w:r>
      <w:r w:rsidR="00EE2C25">
        <w:rPr>
          <w:rFonts w:asciiTheme="minorHAnsi" w:hAnsiTheme="minorHAnsi" w:cstheme="minorHAnsi"/>
        </w:rPr>
        <w:t xml:space="preserve">between </w:t>
      </w:r>
      <w:r w:rsidR="009A3B5D">
        <w:rPr>
          <w:rFonts w:asciiTheme="minorHAnsi" w:hAnsiTheme="minorHAnsi" w:cstheme="minorHAnsi"/>
        </w:rPr>
        <w:t>March 1</w:t>
      </w:r>
      <w:r w:rsidR="00D81EBB">
        <w:rPr>
          <w:rFonts w:asciiTheme="minorHAnsi" w:hAnsiTheme="minorHAnsi" w:cstheme="minorHAnsi"/>
        </w:rPr>
        <w:t xml:space="preserve"> </w:t>
      </w:r>
      <w:r w:rsidR="00EE2C25">
        <w:rPr>
          <w:rFonts w:asciiTheme="minorHAnsi" w:hAnsiTheme="minorHAnsi" w:cstheme="minorHAnsi"/>
        </w:rPr>
        <w:t>and May 31, 2023</w:t>
      </w:r>
      <w:r w:rsidRPr="005644B7">
        <w:rPr>
          <w:rFonts w:asciiTheme="minorHAnsi" w:hAnsiTheme="minorHAnsi" w:cstheme="minorHAnsi"/>
        </w:rPr>
        <w:t xml:space="preserve"> to include requests for funds f</w:t>
      </w:r>
      <w:r w:rsidR="009A3B5D">
        <w:rPr>
          <w:rFonts w:asciiTheme="minorHAnsi" w:hAnsiTheme="minorHAnsi" w:cstheme="minorHAnsi"/>
        </w:rPr>
        <w:t>or</w:t>
      </w:r>
      <w:r w:rsidRPr="005644B7">
        <w:rPr>
          <w:rFonts w:asciiTheme="minorHAnsi" w:hAnsiTheme="minorHAnsi" w:cstheme="minorHAnsi"/>
        </w:rPr>
        <w:t xml:space="preserve"> either the current fiscal year (FY2</w:t>
      </w:r>
      <w:r w:rsidR="00D70986">
        <w:rPr>
          <w:rFonts w:asciiTheme="minorHAnsi" w:hAnsiTheme="minorHAnsi" w:cstheme="minorHAnsi"/>
        </w:rPr>
        <w:t>3</w:t>
      </w:r>
      <w:r w:rsidR="001E39EA">
        <w:rPr>
          <w:rFonts w:asciiTheme="minorHAnsi" w:hAnsiTheme="minorHAnsi" w:cstheme="minorHAnsi"/>
        </w:rPr>
        <w:t xml:space="preserve">, </w:t>
      </w:r>
      <w:r w:rsidR="00D70986">
        <w:rPr>
          <w:rFonts w:asciiTheme="minorHAnsi" w:hAnsiTheme="minorHAnsi" w:cstheme="minorHAnsi"/>
        </w:rPr>
        <w:t>this</w:t>
      </w:r>
      <w:r w:rsidR="001E39EA">
        <w:rPr>
          <w:rFonts w:asciiTheme="minorHAnsi" w:hAnsiTheme="minorHAnsi" w:cstheme="minorHAnsi"/>
        </w:rPr>
        <w:t xml:space="preserve"> solicitation</w:t>
      </w:r>
      <w:r w:rsidRPr="005644B7">
        <w:rPr>
          <w:rFonts w:asciiTheme="minorHAnsi" w:hAnsiTheme="minorHAnsi" w:cstheme="minorHAnsi"/>
        </w:rPr>
        <w:t>) or f</w:t>
      </w:r>
      <w:r w:rsidR="009A3B5D">
        <w:rPr>
          <w:rFonts w:asciiTheme="minorHAnsi" w:hAnsiTheme="minorHAnsi" w:cstheme="minorHAnsi"/>
        </w:rPr>
        <w:t>or</w:t>
      </w:r>
      <w:r w:rsidRPr="005644B7">
        <w:rPr>
          <w:rFonts w:asciiTheme="minorHAnsi" w:hAnsiTheme="minorHAnsi" w:cstheme="minorHAnsi"/>
        </w:rPr>
        <w:t xml:space="preserve"> the next fiscal year</w:t>
      </w:r>
      <w:r w:rsidR="00D70986">
        <w:rPr>
          <w:rFonts w:asciiTheme="minorHAnsi" w:hAnsiTheme="minorHAnsi" w:cstheme="minorHAnsi"/>
        </w:rPr>
        <w:t xml:space="preserve"> for travel </w:t>
      </w:r>
      <w:r w:rsidR="00A55075">
        <w:rPr>
          <w:rFonts w:asciiTheme="minorHAnsi" w:hAnsiTheme="minorHAnsi" w:cstheme="minorHAnsi"/>
        </w:rPr>
        <w:t>in the period July 1 -</w:t>
      </w:r>
      <w:r w:rsidR="00D70986">
        <w:rPr>
          <w:rFonts w:asciiTheme="minorHAnsi" w:hAnsiTheme="minorHAnsi" w:cstheme="minorHAnsi"/>
        </w:rPr>
        <w:t xml:space="preserve"> October 31, 202</w:t>
      </w:r>
      <w:r w:rsidR="005A1CD1">
        <w:rPr>
          <w:rFonts w:asciiTheme="minorHAnsi" w:hAnsiTheme="minorHAnsi" w:cstheme="minorHAnsi"/>
        </w:rPr>
        <w:t>3</w:t>
      </w:r>
      <w:r w:rsidRPr="005644B7">
        <w:rPr>
          <w:rFonts w:asciiTheme="minorHAnsi" w:hAnsiTheme="minorHAnsi" w:cstheme="minorHAnsi"/>
        </w:rPr>
        <w:t xml:space="preserve"> (</w:t>
      </w:r>
      <w:r w:rsidR="00D70986">
        <w:rPr>
          <w:rFonts w:asciiTheme="minorHAnsi" w:hAnsiTheme="minorHAnsi" w:cstheme="minorHAnsi"/>
        </w:rPr>
        <w:t>see FY24 solicitation issued in spring 202</w:t>
      </w:r>
      <w:r w:rsidR="005A1CD1">
        <w:rPr>
          <w:rFonts w:asciiTheme="minorHAnsi" w:hAnsiTheme="minorHAnsi" w:cstheme="minorHAnsi"/>
        </w:rPr>
        <w:t>3</w:t>
      </w:r>
      <w:r w:rsidR="00D70986">
        <w:rPr>
          <w:rFonts w:asciiTheme="minorHAnsi" w:hAnsiTheme="minorHAnsi" w:cstheme="minorHAnsi"/>
        </w:rPr>
        <w:t>).</w:t>
      </w:r>
      <w:r w:rsidRPr="005644B7">
        <w:rPr>
          <w:rFonts w:asciiTheme="minorHAnsi" w:hAnsiTheme="minorHAnsi" w:cstheme="minorHAnsi"/>
        </w:rPr>
        <w:t xml:space="preserve"> Spring submissions</w:t>
      </w:r>
      <w:r w:rsidR="001E39EA">
        <w:rPr>
          <w:rFonts w:asciiTheme="minorHAnsi" w:hAnsiTheme="minorHAnsi" w:cstheme="minorHAnsi"/>
        </w:rPr>
        <w:t xml:space="preserve"> </w:t>
      </w:r>
      <w:r w:rsidR="00D70986">
        <w:rPr>
          <w:rFonts w:asciiTheme="minorHAnsi" w:hAnsiTheme="minorHAnsi" w:cstheme="minorHAnsi"/>
        </w:rPr>
        <w:t>should</w:t>
      </w:r>
      <w:r w:rsidRPr="005644B7">
        <w:rPr>
          <w:rFonts w:asciiTheme="minorHAnsi" w:hAnsiTheme="minorHAnsi" w:cstheme="minorHAnsi"/>
        </w:rPr>
        <w:t xml:space="preserve"> specify if they are for FY2</w:t>
      </w:r>
      <w:r w:rsidR="001E39EA">
        <w:rPr>
          <w:rFonts w:asciiTheme="minorHAnsi" w:hAnsiTheme="minorHAnsi" w:cstheme="minorHAnsi"/>
        </w:rPr>
        <w:t>3</w:t>
      </w:r>
      <w:r w:rsidR="00D70986">
        <w:rPr>
          <w:rFonts w:asciiTheme="minorHAnsi" w:hAnsiTheme="minorHAnsi" w:cstheme="minorHAnsi"/>
        </w:rPr>
        <w:t xml:space="preserve"> or FY24</w:t>
      </w:r>
      <w:r w:rsidRPr="005644B7">
        <w:rPr>
          <w:rFonts w:asciiTheme="minorHAnsi" w:hAnsiTheme="minorHAnsi" w:cstheme="minorHAnsi"/>
        </w:rPr>
        <w:t xml:space="preserve"> funding.  Each awarded grant will need to be spent entirely in the specified fiscal year, and each faculty member will only be able to receive one LAS </w:t>
      </w:r>
      <w:r w:rsidR="00926826" w:rsidRPr="005644B7">
        <w:rPr>
          <w:rFonts w:asciiTheme="minorHAnsi" w:hAnsiTheme="minorHAnsi" w:cstheme="minorHAnsi"/>
        </w:rPr>
        <w:t>Term Faculty</w:t>
      </w:r>
      <w:r w:rsidRPr="005644B7">
        <w:rPr>
          <w:rFonts w:asciiTheme="minorHAnsi" w:hAnsiTheme="minorHAnsi" w:cstheme="minorHAnsi"/>
        </w:rPr>
        <w:t xml:space="preserve"> Travel Grant per fiscal year.  For FY2</w:t>
      </w:r>
      <w:r w:rsidR="009A3B5D">
        <w:rPr>
          <w:rFonts w:asciiTheme="minorHAnsi" w:hAnsiTheme="minorHAnsi" w:cstheme="minorHAnsi"/>
        </w:rPr>
        <w:t>3</w:t>
      </w:r>
      <w:r w:rsidRPr="005644B7">
        <w:rPr>
          <w:rFonts w:asciiTheme="minorHAnsi" w:hAnsiTheme="minorHAnsi" w:cstheme="minorHAnsi"/>
        </w:rPr>
        <w:t xml:space="preserve"> funding requests, awarded funds must be spent prior to June 30, 202</w:t>
      </w:r>
      <w:r w:rsidR="009A3B5D">
        <w:rPr>
          <w:rFonts w:asciiTheme="minorHAnsi" w:hAnsiTheme="minorHAnsi" w:cstheme="minorHAnsi"/>
        </w:rPr>
        <w:t>3</w:t>
      </w:r>
      <w:r w:rsidRPr="005644B7">
        <w:rPr>
          <w:rFonts w:asciiTheme="minorHAnsi" w:hAnsiTheme="minorHAnsi" w:cstheme="minorHAnsi"/>
        </w:rPr>
        <w:t>.</w:t>
      </w:r>
    </w:p>
    <w:p w14:paraId="7FB2B1C7" w14:textId="77777777" w:rsidR="005261C6" w:rsidRDefault="00C0163C" w:rsidP="005261C6">
      <w:pPr>
        <w:spacing w:after="120"/>
        <w:jc w:val="both"/>
        <w:rPr>
          <w:rFonts w:asciiTheme="minorHAnsi" w:hAnsiTheme="minorHAnsi" w:cstheme="minorHAnsi"/>
        </w:rPr>
      </w:pPr>
      <w:r w:rsidRPr="005644B7">
        <w:rPr>
          <w:rFonts w:asciiTheme="minorHAnsi" w:hAnsiTheme="minorHAnsi" w:cstheme="minorHAnsi"/>
          <w:b/>
        </w:rPr>
        <w:lastRenderedPageBreak/>
        <w:t>Proposals must be limited to two pages (see attached form); this limit will be enforced. Please submit only the form, not these instructions.</w:t>
      </w:r>
      <w:r w:rsidRPr="005644B7">
        <w:rPr>
          <w:rFonts w:asciiTheme="minorHAnsi" w:hAnsiTheme="minorHAnsi" w:cstheme="minorHAnsi"/>
        </w:rPr>
        <w:t xml:space="preserve">  </w:t>
      </w:r>
      <w:r w:rsidR="005644B7" w:rsidRPr="00C43E5B">
        <w:rPr>
          <w:rFonts w:asciiTheme="minorHAnsi" w:hAnsiTheme="minorHAnsi" w:cstheme="minorHAnsi"/>
          <w:highlight w:val="yellow"/>
        </w:rPr>
        <w:t xml:space="preserve">Proposals should be uploaded to the </w:t>
      </w:r>
      <w:proofErr w:type="spellStart"/>
      <w:r w:rsidR="005644B7" w:rsidRPr="00C43E5B">
        <w:rPr>
          <w:rFonts w:asciiTheme="minorHAnsi" w:hAnsiTheme="minorHAnsi" w:cstheme="minorHAnsi"/>
          <w:highlight w:val="yellow"/>
        </w:rPr>
        <w:t>CyBox</w:t>
      </w:r>
      <w:proofErr w:type="spellEnd"/>
      <w:r w:rsidR="005644B7" w:rsidRPr="00C43E5B">
        <w:rPr>
          <w:rFonts w:asciiTheme="minorHAnsi" w:hAnsiTheme="minorHAnsi" w:cstheme="minorHAnsi"/>
          <w:highlight w:val="yellow"/>
        </w:rPr>
        <w:t xml:space="preserve"> folder linked on the grants webpage.</w:t>
      </w:r>
      <w:r w:rsidR="005261C6">
        <w:rPr>
          <w:rFonts w:asciiTheme="minorHAnsi" w:hAnsiTheme="minorHAnsi" w:cstheme="minorHAnsi"/>
        </w:rPr>
        <w:t xml:space="preserve"> </w:t>
      </w:r>
    </w:p>
    <w:p w14:paraId="60E4716E" w14:textId="64851FC7" w:rsidR="005418C8" w:rsidRPr="005644B7" w:rsidRDefault="00C0163C" w:rsidP="005261C6">
      <w:pPr>
        <w:spacing w:after="120"/>
        <w:jc w:val="both"/>
        <w:rPr>
          <w:rFonts w:asciiTheme="minorHAnsi" w:hAnsiTheme="minorHAnsi" w:cstheme="minorHAnsi"/>
        </w:rPr>
      </w:pPr>
      <w:r w:rsidRPr="005644B7">
        <w:rPr>
          <w:rFonts w:asciiTheme="minorHAnsi" w:hAnsiTheme="minorHAnsi" w:cstheme="minorHAnsi"/>
        </w:rPr>
        <w:t>P</w:t>
      </w:r>
      <w:r w:rsidR="00BF632E" w:rsidRPr="005644B7">
        <w:rPr>
          <w:rFonts w:asciiTheme="minorHAnsi" w:hAnsiTheme="minorHAnsi" w:cstheme="minorHAnsi"/>
        </w:rPr>
        <w:t>roposals will be judged</w:t>
      </w:r>
      <w:r w:rsidR="0085756F" w:rsidRPr="005644B7">
        <w:rPr>
          <w:rFonts w:asciiTheme="minorHAnsi" w:hAnsiTheme="minorHAnsi" w:cstheme="minorHAnsi"/>
        </w:rPr>
        <w:t xml:space="preserve"> </w:t>
      </w:r>
      <w:r w:rsidR="005261C6" w:rsidRPr="005644B7">
        <w:rPr>
          <w:rFonts w:asciiTheme="minorHAnsi" w:hAnsiTheme="minorHAnsi" w:cstheme="minorHAnsi"/>
        </w:rPr>
        <w:t xml:space="preserve">primarily </w:t>
      </w:r>
      <w:r w:rsidR="00BF632E" w:rsidRPr="005644B7">
        <w:rPr>
          <w:rFonts w:asciiTheme="minorHAnsi" w:hAnsiTheme="minorHAnsi" w:cstheme="minorHAnsi"/>
        </w:rPr>
        <w:t xml:space="preserve">on their potential for </w:t>
      </w:r>
      <w:r w:rsidR="004A2AEE" w:rsidRPr="005644B7">
        <w:rPr>
          <w:rFonts w:asciiTheme="minorHAnsi" w:hAnsiTheme="minorHAnsi" w:cstheme="minorHAnsi"/>
        </w:rPr>
        <w:t>enhancing</w:t>
      </w:r>
      <w:r w:rsidR="00BF632E" w:rsidRPr="005644B7">
        <w:rPr>
          <w:rFonts w:asciiTheme="minorHAnsi" w:hAnsiTheme="minorHAnsi" w:cstheme="minorHAnsi"/>
        </w:rPr>
        <w:t xml:space="preserve"> the </w:t>
      </w:r>
      <w:r w:rsidR="0064398B" w:rsidRPr="005644B7">
        <w:rPr>
          <w:rFonts w:asciiTheme="minorHAnsi" w:hAnsiTheme="minorHAnsi" w:cstheme="minorHAnsi"/>
        </w:rPr>
        <w:t>skill set</w:t>
      </w:r>
      <w:r w:rsidR="00BF632E" w:rsidRPr="005644B7">
        <w:rPr>
          <w:rFonts w:asciiTheme="minorHAnsi" w:hAnsiTheme="minorHAnsi" w:cstheme="minorHAnsi"/>
        </w:rPr>
        <w:t xml:space="preserve"> of the</w:t>
      </w:r>
      <w:r w:rsidR="0064398B" w:rsidRPr="005644B7">
        <w:rPr>
          <w:rFonts w:asciiTheme="minorHAnsi" w:hAnsiTheme="minorHAnsi" w:cstheme="minorHAnsi"/>
        </w:rPr>
        <w:t xml:space="preserve"> </w:t>
      </w:r>
      <w:r w:rsidR="00E21E63" w:rsidRPr="005644B7">
        <w:rPr>
          <w:rFonts w:asciiTheme="minorHAnsi" w:hAnsiTheme="minorHAnsi" w:cstheme="minorHAnsi"/>
        </w:rPr>
        <w:t>Term F</w:t>
      </w:r>
      <w:r w:rsidR="00BF632E" w:rsidRPr="005644B7">
        <w:rPr>
          <w:rFonts w:asciiTheme="minorHAnsi" w:hAnsiTheme="minorHAnsi" w:cstheme="minorHAnsi"/>
        </w:rPr>
        <w:t>aculty member</w:t>
      </w:r>
      <w:r w:rsidRPr="005644B7">
        <w:rPr>
          <w:rFonts w:asciiTheme="minorHAnsi" w:hAnsiTheme="minorHAnsi" w:cstheme="minorHAnsi"/>
        </w:rPr>
        <w:t xml:space="preserve"> relevant to their position, but the reasonableness of the budget will also be considered</w:t>
      </w:r>
      <w:r w:rsidR="000134E0" w:rsidRPr="005644B7">
        <w:rPr>
          <w:rFonts w:asciiTheme="minorHAnsi" w:hAnsiTheme="minorHAnsi" w:cstheme="minorHAnsi"/>
        </w:rPr>
        <w:t>.</w:t>
      </w:r>
    </w:p>
    <w:p w14:paraId="36E06CB1" w14:textId="7E8BCDBD" w:rsidR="000579A1" w:rsidRPr="005644B7" w:rsidRDefault="000579A1" w:rsidP="000579A1">
      <w:pPr>
        <w:rPr>
          <w:rFonts w:asciiTheme="minorHAnsi" w:hAnsiTheme="minorHAnsi" w:cstheme="minorHAnsi"/>
        </w:rPr>
      </w:pPr>
      <w:r w:rsidRPr="005644B7">
        <w:rPr>
          <w:rFonts w:asciiTheme="minorHAnsi" w:hAnsiTheme="minorHAnsi" w:cstheme="minorHAnsi"/>
        </w:rPr>
        <w:t xml:space="preserve">Applicants receiving </w:t>
      </w:r>
      <w:r w:rsidR="00D70986">
        <w:rPr>
          <w:rFonts w:asciiTheme="minorHAnsi" w:hAnsiTheme="minorHAnsi" w:cstheme="minorHAnsi"/>
        </w:rPr>
        <w:t xml:space="preserve">FY23 </w:t>
      </w:r>
      <w:r w:rsidRPr="005644B7">
        <w:rPr>
          <w:rFonts w:asciiTheme="minorHAnsi" w:hAnsiTheme="minorHAnsi" w:cstheme="minorHAnsi"/>
        </w:rPr>
        <w:t xml:space="preserve">LAS </w:t>
      </w:r>
      <w:r w:rsidR="00F56BFC" w:rsidRPr="005644B7">
        <w:rPr>
          <w:rFonts w:asciiTheme="minorHAnsi" w:hAnsiTheme="minorHAnsi" w:cstheme="minorHAnsi"/>
        </w:rPr>
        <w:t>Term Faculty Travel</w:t>
      </w:r>
      <w:r w:rsidRPr="005644B7">
        <w:rPr>
          <w:rFonts w:asciiTheme="minorHAnsi" w:hAnsiTheme="minorHAnsi" w:cstheme="minorHAnsi"/>
        </w:rPr>
        <w:t xml:space="preserve"> Grants will be expected to provide a report to the Associate Dean of Graduate Studies and Faculty Development by July 31</w:t>
      </w:r>
      <w:r w:rsidR="00D70986">
        <w:rPr>
          <w:rFonts w:asciiTheme="minorHAnsi" w:hAnsiTheme="minorHAnsi" w:cstheme="minorHAnsi"/>
        </w:rPr>
        <w:t>, 2023</w:t>
      </w:r>
      <w:r w:rsidRPr="005644B7">
        <w:rPr>
          <w:rFonts w:asciiTheme="minorHAnsi" w:hAnsiTheme="minorHAnsi" w:cstheme="minorHAnsi"/>
        </w:rPr>
        <w:t xml:space="preserve">. The report should be a one-page document that describes </w:t>
      </w:r>
      <w:r w:rsidR="00442BFA" w:rsidRPr="005644B7">
        <w:rPr>
          <w:rFonts w:asciiTheme="minorHAnsi" w:hAnsiTheme="minorHAnsi" w:cstheme="minorHAnsi"/>
        </w:rPr>
        <w:t>activities supported</w:t>
      </w:r>
      <w:r w:rsidRPr="005644B7">
        <w:rPr>
          <w:rFonts w:asciiTheme="minorHAnsi" w:hAnsiTheme="minorHAnsi" w:cstheme="minorHAnsi"/>
        </w:rPr>
        <w:t xml:space="preserve"> by the grant and notable accomplishments.  Please submit reports to </w:t>
      </w:r>
      <w:hyperlink r:id="rId7" w:history="1">
        <w:r w:rsidR="00CF7E16">
          <w:rPr>
            <w:rStyle w:val="Hyperlink"/>
          </w:rPr>
          <w:t>las-ad-assistant@iastate.edu</w:t>
        </w:r>
      </w:hyperlink>
      <w:bookmarkStart w:id="0" w:name="_GoBack"/>
      <w:bookmarkEnd w:id="0"/>
      <w:r w:rsidR="005644B7">
        <w:rPr>
          <w:rFonts w:asciiTheme="minorHAnsi" w:hAnsiTheme="minorHAnsi" w:cstheme="minorHAnsi"/>
        </w:rPr>
        <w:t xml:space="preserve">. </w:t>
      </w:r>
    </w:p>
    <w:p w14:paraId="5AB69312" w14:textId="77777777" w:rsidR="00B36A32" w:rsidRPr="005644B7" w:rsidRDefault="00B36A32">
      <w:pPr>
        <w:rPr>
          <w:rFonts w:asciiTheme="minorHAnsi" w:hAnsiTheme="minorHAnsi" w:cstheme="minorHAnsi"/>
          <w:b/>
        </w:rPr>
      </w:pPr>
    </w:p>
    <w:p w14:paraId="7F3A3285" w14:textId="79FE58B1" w:rsidR="00B36A32" w:rsidRPr="005644B7" w:rsidRDefault="00B36A32" w:rsidP="002035BC">
      <w:pPr>
        <w:jc w:val="center"/>
        <w:rPr>
          <w:rFonts w:asciiTheme="minorHAnsi" w:hAnsiTheme="minorHAnsi" w:cstheme="minorHAnsi"/>
        </w:rPr>
      </w:pPr>
    </w:p>
    <w:p w14:paraId="76B11F1C" w14:textId="77777777" w:rsidR="00BB3BF2" w:rsidRPr="005644B7" w:rsidRDefault="00BB3BF2">
      <w:pPr>
        <w:jc w:val="center"/>
        <w:rPr>
          <w:rFonts w:asciiTheme="minorHAnsi" w:hAnsiTheme="minorHAnsi" w:cstheme="minorHAnsi"/>
          <w:b/>
        </w:rPr>
      </w:pPr>
    </w:p>
    <w:p w14:paraId="04036CB0" w14:textId="77777777" w:rsidR="00090289" w:rsidRPr="005644B7" w:rsidRDefault="00090289">
      <w:pPr>
        <w:rPr>
          <w:rFonts w:asciiTheme="minorHAnsi" w:hAnsiTheme="minorHAnsi" w:cstheme="minorHAnsi"/>
        </w:rPr>
      </w:pPr>
    </w:p>
    <w:p w14:paraId="126D44A0" w14:textId="77777777" w:rsidR="000579A1" w:rsidRPr="005644B7" w:rsidRDefault="000579A1">
      <w:pPr>
        <w:rPr>
          <w:rFonts w:asciiTheme="minorHAnsi" w:hAnsiTheme="minorHAnsi" w:cstheme="minorHAnsi"/>
        </w:rPr>
      </w:pPr>
      <w:r w:rsidRPr="005644B7">
        <w:rPr>
          <w:rFonts w:asciiTheme="minorHAnsi" w:hAnsiTheme="minorHAnsi" w:cstheme="minorHAnsi"/>
        </w:rPr>
        <w:br w:type="page"/>
      </w:r>
    </w:p>
    <w:p w14:paraId="1A638FA5" w14:textId="443C5B78" w:rsidR="007F6E2E" w:rsidRPr="005644B7" w:rsidRDefault="007F6E2E" w:rsidP="007F6E2E">
      <w:pPr>
        <w:rPr>
          <w:rFonts w:asciiTheme="minorHAnsi" w:eastAsia="Calibri" w:hAnsiTheme="minorHAnsi" w:cstheme="minorHAnsi"/>
          <w:b/>
          <w:bCs/>
        </w:rPr>
      </w:pPr>
      <w:r w:rsidRPr="005644B7">
        <w:rPr>
          <w:rFonts w:asciiTheme="minorHAnsi" w:eastAsia="Calibri" w:hAnsiTheme="minorHAnsi" w:cstheme="minorHAnsi"/>
          <w:b/>
          <w:bCs/>
        </w:rPr>
        <w:lastRenderedPageBreak/>
        <w:t>LAS Term Faculty Travel Grants Application</w:t>
      </w:r>
    </w:p>
    <w:p w14:paraId="4538D969" w14:textId="77777777" w:rsidR="007F6E2E" w:rsidRPr="005644B7" w:rsidRDefault="007F6E2E" w:rsidP="00C0163C">
      <w:pPr>
        <w:rPr>
          <w:rFonts w:asciiTheme="minorHAnsi" w:hAnsiTheme="minorHAnsi" w:cstheme="minorHAnsi"/>
        </w:rPr>
      </w:pPr>
    </w:p>
    <w:p w14:paraId="6718930D" w14:textId="77777777" w:rsidR="007F6E2E" w:rsidRPr="005644B7" w:rsidRDefault="007F6E2E" w:rsidP="007F6E2E">
      <w:pPr>
        <w:rPr>
          <w:rFonts w:asciiTheme="minorHAnsi" w:eastAsia="Calibri" w:hAnsiTheme="minorHAnsi" w:cstheme="minorHAnsi"/>
        </w:rPr>
      </w:pPr>
      <w:r w:rsidRPr="005644B7">
        <w:rPr>
          <w:rFonts w:asciiTheme="minorHAnsi" w:eastAsia="Calibri" w:hAnsiTheme="minorHAnsi" w:cstheme="minorHAnsi"/>
        </w:rPr>
        <w:t xml:space="preserve">Name: </w:t>
      </w:r>
      <w:r w:rsidRPr="005644B7">
        <w:rPr>
          <w:rFonts w:asciiTheme="minorHAnsi" w:eastAsia="Calibri" w:hAnsiTheme="minorHAnsi" w:cstheme="minorHAnsi"/>
        </w:rPr>
        <w:tab/>
      </w:r>
      <w:r w:rsidRPr="005644B7">
        <w:rPr>
          <w:rFonts w:asciiTheme="minorHAnsi" w:eastAsia="Calibri" w:hAnsiTheme="minorHAnsi" w:cstheme="minorHAnsi"/>
        </w:rPr>
        <w:tab/>
      </w:r>
    </w:p>
    <w:p w14:paraId="34CE3643" w14:textId="77777777" w:rsidR="007F6E2E" w:rsidRPr="005644B7" w:rsidRDefault="007F6E2E" w:rsidP="007F6E2E">
      <w:pPr>
        <w:rPr>
          <w:rFonts w:asciiTheme="minorHAnsi" w:eastAsia="Calibri" w:hAnsiTheme="minorHAnsi" w:cstheme="minorHAnsi"/>
        </w:rPr>
      </w:pPr>
      <w:r w:rsidRPr="005644B7">
        <w:rPr>
          <w:rFonts w:asciiTheme="minorHAnsi" w:eastAsia="Calibri" w:hAnsiTheme="minorHAnsi" w:cstheme="minorHAnsi"/>
        </w:rPr>
        <w:t xml:space="preserve">Position: </w:t>
      </w:r>
      <w:r w:rsidRPr="005644B7">
        <w:rPr>
          <w:rFonts w:asciiTheme="minorHAnsi" w:eastAsia="Calibri" w:hAnsiTheme="minorHAnsi" w:cstheme="minorHAnsi"/>
        </w:rPr>
        <w:tab/>
      </w:r>
    </w:p>
    <w:p w14:paraId="66046854" w14:textId="77777777" w:rsidR="007F6E2E" w:rsidRPr="005644B7" w:rsidRDefault="007F6E2E" w:rsidP="007F6E2E">
      <w:pPr>
        <w:rPr>
          <w:rFonts w:asciiTheme="minorHAnsi" w:eastAsia="Calibri" w:hAnsiTheme="minorHAnsi" w:cstheme="minorHAnsi"/>
        </w:rPr>
      </w:pPr>
      <w:r w:rsidRPr="005644B7">
        <w:rPr>
          <w:rFonts w:asciiTheme="minorHAnsi" w:eastAsia="Calibri" w:hAnsiTheme="minorHAnsi" w:cstheme="minorHAnsi"/>
        </w:rPr>
        <w:t xml:space="preserve">Department: </w:t>
      </w:r>
      <w:r w:rsidRPr="005644B7">
        <w:rPr>
          <w:rFonts w:asciiTheme="minorHAnsi" w:eastAsia="Calibri" w:hAnsiTheme="minorHAnsi" w:cstheme="minorHAnsi"/>
        </w:rPr>
        <w:tab/>
      </w:r>
    </w:p>
    <w:p w14:paraId="52233D00" w14:textId="77777777" w:rsidR="007F6E2E" w:rsidRPr="005644B7" w:rsidRDefault="007F6E2E" w:rsidP="007F6E2E">
      <w:pPr>
        <w:rPr>
          <w:rFonts w:asciiTheme="minorHAnsi" w:eastAsia="Calibri" w:hAnsiTheme="minorHAnsi" w:cstheme="minorHAnsi"/>
        </w:rPr>
      </w:pPr>
      <w:r w:rsidRPr="005644B7">
        <w:rPr>
          <w:rFonts w:asciiTheme="minorHAnsi" w:eastAsia="Calibri" w:hAnsiTheme="minorHAnsi" w:cstheme="minorHAnsi"/>
        </w:rPr>
        <w:t>Date:</w:t>
      </w:r>
      <w:r w:rsidRPr="005644B7">
        <w:rPr>
          <w:rFonts w:asciiTheme="minorHAnsi" w:eastAsia="Calibri" w:hAnsiTheme="minorHAnsi" w:cstheme="minorHAnsi"/>
        </w:rPr>
        <w:tab/>
      </w:r>
      <w:r w:rsidRPr="005644B7">
        <w:rPr>
          <w:rFonts w:asciiTheme="minorHAnsi" w:eastAsia="Calibri" w:hAnsiTheme="minorHAnsi" w:cstheme="minorHAnsi"/>
        </w:rPr>
        <w:tab/>
      </w:r>
    </w:p>
    <w:p w14:paraId="2CE804B7" w14:textId="77777777" w:rsidR="007F6E2E" w:rsidRPr="005644B7" w:rsidRDefault="007F6E2E" w:rsidP="007F6E2E">
      <w:pPr>
        <w:rPr>
          <w:rFonts w:asciiTheme="minorHAnsi" w:eastAsia="Calibri" w:hAnsiTheme="minorHAnsi" w:cstheme="minorHAnsi"/>
        </w:rPr>
      </w:pPr>
      <w:r w:rsidRPr="005644B7">
        <w:rPr>
          <w:rFonts w:asciiTheme="minorHAnsi" w:eastAsia="Calibri" w:hAnsiTheme="minorHAnsi" w:cstheme="minorHAnsi"/>
        </w:rPr>
        <w:t xml:space="preserve">Fiscal Year in which funds will be spent:  </w:t>
      </w:r>
    </w:p>
    <w:p w14:paraId="73A73D3E" w14:textId="77777777" w:rsidR="007F6E2E" w:rsidRPr="005644B7" w:rsidRDefault="007F6E2E" w:rsidP="007F6E2E">
      <w:pPr>
        <w:rPr>
          <w:rFonts w:asciiTheme="minorHAnsi" w:eastAsia="Calibri" w:hAnsiTheme="minorHAnsi" w:cstheme="minorHAnsi"/>
        </w:rPr>
      </w:pPr>
    </w:p>
    <w:p w14:paraId="5C09A08B" w14:textId="6DC68347" w:rsidR="007F6E2E" w:rsidRPr="005644B7" w:rsidRDefault="007F6E2E" w:rsidP="007F6E2E">
      <w:pPr>
        <w:rPr>
          <w:rFonts w:asciiTheme="minorHAnsi" w:eastAsia="Calibri" w:hAnsiTheme="minorHAnsi" w:cstheme="minorHAnsi"/>
          <w:b/>
          <w:bCs/>
        </w:rPr>
      </w:pPr>
      <w:r w:rsidRPr="005644B7">
        <w:rPr>
          <w:rFonts w:asciiTheme="minorHAnsi" w:eastAsia="Calibri" w:hAnsiTheme="minorHAnsi" w:cstheme="minorHAnsi"/>
          <w:b/>
          <w:bCs/>
        </w:rPr>
        <w:t>Approximate dates during which funds will be expended:</w:t>
      </w:r>
    </w:p>
    <w:p w14:paraId="7860D9F2" w14:textId="77777777" w:rsidR="007F6E2E" w:rsidRPr="005644B7" w:rsidRDefault="007F6E2E" w:rsidP="007F6E2E">
      <w:pPr>
        <w:rPr>
          <w:rFonts w:asciiTheme="minorHAnsi" w:eastAsia="Calibri" w:hAnsiTheme="minorHAnsi" w:cstheme="minorHAnsi"/>
        </w:rPr>
      </w:pPr>
    </w:p>
    <w:p w14:paraId="369616DF" w14:textId="77777777" w:rsidR="007F6E2E" w:rsidRPr="005644B7" w:rsidRDefault="007F6E2E" w:rsidP="007F6E2E">
      <w:pPr>
        <w:rPr>
          <w:rFonts w:asciiTheme="minorHAnsi" w:eastAsia="Calibri" w:hAnsiTheme="minorHAnsi" w:cstheme="minorHAnsi"/>
        </w:rPr>
      </w:pPr>
    </w:p>
    <w:p w14:paraId="36F82987" w14:textId="77777777" w:rsidR="007F6E2E" w:rsidRPr="005644B7" w:rsidRDefault="007F6E2E" w:rsidP="007F6E2E">
      <w:pPr>
        <w:rPr>
          <w:rFonts w:asciiTheme="minorHAnsi" w:eastAsia="Calibri" w:hAnsiTheme="minorHAnsi" w:cstheme="minorHAnsi"/>
          <w:b/>
          <w:bCs/>
        </w:rPr>
      </w:pPr>
      <w:r w:rsidRPr="005644B7">
        <w:rPr>
          <w:rFonts w:asciiTheme="minorHAnsi" w:eastAsia="Calibri" w:hAnsiTheme="minorHAnsi" w:cstheme="minorHAnsi"/>
          <w:b/>
          <w:bCs/>
        </w:rPr>
        <w:t xml:space="preserve">How will the requested funding be used?  </w:t>
      </w:r>
    </w:p>
    <w:p w14:paraId="695DE294" w14:textId="77777777" w:rsidR="007F6E2E" w:rsidRPr="005644B7" w:rsidRDefault="007F6E2E" w:rsidP="007F6E2E">
      <w:pPr>
        <w:rPr>
          <w:rFonts w:asciiTheme="minorHAnsi" w:eastAsia="Calibri" w:hAnsiTheme="minorHAnsi" w:cstheme="minorHAnsi"/>
        </w:rPr>
      </w:pPr>
    </w:p>
    <w:p w14:paraId="51CA2CFE" w14:textId="77777777" w:rsidR="007F6E2E" w:rsidRPr="005644B7" w:rsidRDefault="007F6E2E" w:rsidP="007F6E2E">
      <w:pPr>
        <w:rPr>
          <w:rFonts w:asciiTheme="minorHAnsi" w:eastAsia="Calibri" w:hAnsiTheme="minorHAnsi" w:cstheme="minorHAnsi"/>
        </w:rPr>
      </w:pPr>
    </w:p>
    <w:p w14:paraId="542CF552" w14:textId="77777777" w:rsidR="007F6E2E" w:rsidRPr="005644B7" w:rsidRDefault="007F6E2E" w:rsidP="007F6E2E">
      <w:pPr>
        <w:rPr>
          <w:rFonts w:asciiTheme="minorHAnsi" w:eastAsia="Calibri" w:hAnsiTheme="minorHAnsi" w:cstheme="minorHAnsi"/>
        </w:rPr>
      </w:pPr>
    </w:p>
    <w:p w14:paraId="5BCC3DF4" w14:textId="77777777" w:rsidR="007F6E2E" w:rsidRPr="005644B7" w:rsidRDefault="007F6E2E" w:rsidP="007F6E2E">
      <w:pPr>
        <w:rPr>
          <w:rFonts w:asciiTheme="minorHAnsi" w:eastAsia="Calibri" w:hAnsiTheme="minorHAnsi" w:cstheme="minorHAnsi"/>
        </w:rPr>
      </w:pPr>
    </w:p>
    <w:p w14:paraId="45719A73" w14:textId="77777777" w:rsidR="007F6E2E" w:rsidRPr="005644B7" w:rsidRDefault="007F6E2E" w:rsidP="007F6E2E">
      <w:pPr>
        <w:rPr>
          <w:rFonts w:asciiTheme="minorHAnsi" w:eastAsia="Calibri" w:hAnsiTheme="minorHAnsi" w:cstheme="minorHAnsi"/>
          <w:b/>
          <w:bCs/>
        </w:rPr>
      </w:pPr>
      <w:r w:rsidRPr="005644B7">
        <w:rPr>
          <w:rFonts w:asciiTheme="minorHAnsi" w:eastAsia="Calibri" w:hAnsiTheme="minorHAnsi" w:cstheme="minorHAnsi"/>
          <w:b/>
          <w:bCs/>
        </w:rPr>
        <w:t>Budget:</w:t>
      </w:r>
    </w:p>
    <w:p w14:paraId="323EFB54" w14:textId="701774E8" w:rsidR="007F6E2E" w:rsidRPr="005644B7" w:rsidRDefault="007F6E2E" w:rsidP="007F6E2E">
      <w:pPr>
        <w:rPr>
          <w:rFonts w:asciiTheme="minorHAnsi" w:eastAsia="Calibri" w:hAnsiTheme="minorHAnsi" w:cstheme="minorHAnsi"/>
        </w:rPr>
      </w:pPr>
      <w:r w:rsidRPr="005644B7">
        <w:rPr>
          <w:rFonts w:asciiTheme="minorHAnsi" w:eastAsia="Calibri" w:hAnsiTheme="minorHAnsi" w:cstheme="minorHAnsi"/>
        </w:rPr>
        <w:t xml:space="preserve"> (1)</w:t>
      </w:r>
      <w:r w:rsidRPr="005644B7">
        <w:rPr>
          <w:rFonts w:asciiTheme="minorHAnsi" w:eastAsia="Calibri" w:hAnsiTheme="minorHAnsi" w:cstheme="minorHAnsi"/>
        </w:rPr>
        <w:tab/>
        <w:t>Provide a total budget, listing an amount fo</w:t>
      </w:r>
      <w:r w:rsidR="00AD0503" w:rsidRPr="005644B7">
        <w:rPr>
          <w:rFonts w:asciiTheme="minorHAnsi" w:eastAsia="Calibri" w:hAnsiTheme="minorHAnsi" w:cstheme="minorHAnsi"/>
        </w:rPr>
        <w:t>r each type of cost (air travel,</w:t>
      </w:r>
      <w:r w:rsidRPr="005644B7">
        <w:rPr>
          <w:rFonts w:asciiTheme="minorHAnsi" w:eastAsia="Calibri" w:hAnsiTheme="minorHAnsi" w:cstheme="minorHAnsi"/>
        </w:rPr>
        <w:t xml:space="preserve"> lodging, ground transportation, registration, per diem, photocopying, etc.).  This should be done in tabular format (edit as needed)</w:t>
      </w:r>
    </w:p>
    <w:tbl>
      <w:tblPr>
        <w:tblStyle w:val="TableGrid1"/>
        <w:tblW w:w="0" w:type="auto"/>
        <w:tblLook w:val="04A0" w:firstRow="1" w:lastRow="0" w:firstColumn="1" w:lastColumn="0" w:noHBand="0" w:noVBand="1"/>
      </w:tblPr>
      <w:tblGrid>
        <w:gridCol w:w="1615"/>
        <w:gridCol w:w="7735"/>
      </w:tblGrid>
      <w:tr w:rsidR="007F6E2E" w:rsidRPr="005644B7" w14:paraId="21B2706F" w14:textId="77777777" w:rsidTr="008D7403">
        <w:tc>
          <w:tcPr>
            <w:tcW w:w="1615" w:type="dxa"/>
          </w:tcPr>
          <w:p w14:paraId="353C9F48" w14:textId="77777777" w:rsidR="007F6E2E" w:rsidRPr="005644B7" w:rsidRDefault="007F6E2E" w:rsidP="007F6E2E">
            <w:pPr>
              <w:rPr>
                <w:rFonts w:asciiTheme="minorHAnsi" w:hAnsiTheme="minorHAnsi" w:cstheme="minorHAnsi"/>
              </w:rPr>
            </w:pPr>
            <w:r w:rsidRPr="005644B7">
              <w:rPr>
                <w:rFonts w:asciiTheme="minorHAnsi" w:hAnsiTheme="minorHAnsi" w:cstheme="minorHAnsi"/>
              </w:rPr>
              <w:t>Amount</w:t>
            </w:r>
          </w:p>
        </w:tc>
        <w:tc>
          <w:tcPr>
            <w:tcW w:w="7735" w:type="dxa"/>
          </w:tcPr>
          <w:p w14:paraId="71B757DB" w14:textId="77777777" w:rsidR="007F6E2E" w:rsidRPr="005644B7" w:rsidRDefault="007F6E2E" w:rsidP="007F6E2E">
            <w:pPr>
              <w:rPr>
                <w:rFonts w:asciiTheme="minorHAnsi" w:hAnsiTheme="minorHAnsi" w:cstheme="minorHAnsi"/>
              </w:rPr>
            </w:pPr>
            <w:r w:rsidRPr="005644B7">
              <w:rPr>
                <w:rFonts w:asciiTheme="minorHAnsi" w:hAnsiTheme="minorHAnsi" w:cstheme="minorHAnsi"/>
              </w:rPr>
              <w:t>Type of expense</w:t>
            </w:r>
          </w:p>
        </w:tc>
      </w:tr>
      <w:tr w:rsidR="007F6E2E" w:rsidRPr="005644B7" w14:paraId="4DF60D58" w14:textId="77777777" w:rsidTr="008D7403">
        <w:tc>
          <w:tcPr>
            <w:tcW w:w="1615" w:type="dxa"/>
          </w:tcPr>
          <w:p w14:paraId="5590202C" w14:textId="77777777" w:rsidR="007F6E2E" w:rsidRPr="005644B7" w:rsidRDefault="007F6E2E" w:rsidP="007F6E2E">
            <w:pPr>
              <w:rPr>
                <w:rFonts w:asciiTheme="minorHAnsi" w:hAnsiTheme="minorHAnsi" w:cstheme="minorHAnsi"/>
              </w:rPr>
            </w:pPr>
          </w:p>
        </w:tc>
        <w:tc>
          <w:tcPr>
            <w:tcW w:w="7735" w:type="dxa"/>
          </w:tcPr>
          <w:p w14:paraId="152F2DA0" w14:textId="77777777" w:rsidR="007F6E2E" w:rsidRPr="005644B7" w:rsidRDefault="007F6E2E" w:rsidP="007F6E2E">
            <w:pPr>
              <w:rPr>
                <w:rFonts w:asciiTheme="minorHAnsi" w:hAnsiTheme="minorHAnsi" w:cstheme="minorHAnsi"/>
              </w:rPr>
            </w:pPr>
            <w:r w:rsidRPr="005644B7">
              <w:rPr>
                <w:rFonts w:asciiTheme="minorHAnsi" w:hAnsiTheme="minorHAnsi" w:cstheme="minorHAnsi"/>
              </w:rPr>
              <w:t>Conference registration</w:t>
            </w:r>
          </w:p>
        </w:tc>
      </w:tr>
      <w:tr w:rsidR="007F6E2E" w:rsidRPr="005644B7" w14:paraId="62E5DEEE" w14:textId="77777777" w:rsidTr="008D7403">
        <w:tc>
          <w:tcPr>
            <w:tcW w:w="1615" w:type="dxa"/>
          </w:tcPr>
          <w:p w14:paraId="736AC7FA" w14:textId="77777777" w:rsidR="007F6E2E" w:rsidRPr="005644B7" w:rsidRDefault="007F6E2E" w:rsidP="007F6E2E">
            <w:pPr>
              <w:rPr>
                <w:rFonts w:asciiTheme="minorHAnsi" w:hAnsiTheme="minorHAnsi" w:cstheme="minorHAnsi"/>
              </w:rPr>
            </w:pPr>
          </w:p>
        </w:tc>
        <w:tc>
          <w:tcPr>
            <w:tcW w:w="7735" w:type="dxa"/>
          </w:tcPr>
          <w:p w14:paraId="6286A7F2" w14:textId="77777777" w:rsidR="007F6E2E" w:rsidRPr="005644B7" w:rsidRDefault="007F6E2E" w:rsidP="007F6E2E">
            <w:pPr>
              <w:rPr>
                <w:rFonts w:asciiTheme="minorHAnsi" w:hAnsiTheme="minorHAnsi" w:cstheme="minorHAnsi"/>
              </w:rPr>
            </w:pPr>
            <w:r w:rsidRPr="005644B7">
              <w:rPr>
                <w:rFonts w:asciiTheme="minorHAnsi" w:hAnsiTheme="minorHAnsi" w:cstheme="minorHAnsi"/>
              </w:rPr>
              <w:t>Airfare</w:t>
            </w:r>
          </w:p>
        </w:tc>
      </w:tr>
      <w:tr w:rsidR="007F6E2E" w:rsidRPr="005644B7" w14:paraId="1CD0AB64" w14:textId="77777777" w:rsidTr="008D7403">
        <w:tc>
          <w:tcPr>
            <w:tcW w:w="1615" w:type="dxa"/>
          </w:tcPr>
          <w:p w14:paraId="27A63F82" w14:textId="77777777" w:rsidR="007F6E2E" w:rsidRPr="005644B7" w:rsidRDefault="007F6E2E" w:rsidP="007F6E2E">
            <w:pPr>
              <w:rPr>
                <w:rFonts w:asciiTheme="minorHAnsi" w:hAnsiTheme="minorHAnsi" w:cstheme="minorHAnsi"/>
              </w:rPr>
            </w:pPr>
          </w:p>
        </w:tc>
        <w:tc>
          <w:tcPr>
            <w:tcW w:w="7735" w:type="dxa"/>
          </w:tcPr>
          <w:p w14:paraId="2FDF190C" w14:textId="77777777" w:rsidR="007F6E2E" w:rsidRPr="005644B7" w:rsidRDefault="007F6E2E" w:rsidP="007F6E2E">
            <w:pPr>
              <w:rPr>
                <w:rFonts w:asciiTheme="minorHAnsi" w:hAnsiTheme="minorHAnsi" w:cstheme="minorHAnsi"/>
              </w:rPr>
            </w:pPr>
            <w:r w:rsidRPr="005644B7">
              <w:rPr>
                <w:rFonts w:asciiTheme="minorHAnsi" w:hAnsiTheme="minorHAnsi" w:cstheme="minorHAnsi"/>
              </w:rPr>
              <w:t>Hotel (cost/day =, # days =)</w:t>
            </w:r>
          </w:p>
        </w:tc>
      </w:tr>
      <w:tr w:rsidR="007F6E2E" w:rsidRPr="005644B7" w14:paraId="6FA3A0CF" w14:textId="77777777" w:rsidTr="008D7403">
        <w:tc>
          <w:tcPr>
            <w:tcW w:w="1615" w:type="dxa"/>
          </w:tcPr>
          <w:p w14:paraId="0C4BE07E" w14:textId="77777777" w:rsidR="007F6E2E" w:rsidRPr="005644B7" w:rsidRDefault="007F6E2E" w:rsidP="007F6E2E">
            <w:pPr>
              <w:rPr>
                <w:rFonts w:asciiTheme="minorHAnsi" w:hAnsiTheme="minorHAnsi" w:cstheme="minorHAnsi"/>
              </w:rPr>
            </w:pPr>
          </w:p>
        </w:tc>
        <w:tc>
          <w:tcPr>
            <w:tcW w:w="7735" w:type="dxa"/>
          </w:tcPr>
          <w:p w14:paraId="55EFE7FC" w14:textId="77777777" w:rsidR="007F6E2E" w:rsidRPr="005644B7" w:rsidRDefault="007F6E2E" w:rsidP="007F6E2E">
            <w:pPr>
              <w:rPr>
                <w:rFonts w:asciiTheme="minorHAnsi" w:hAnsiTheme="minorHAnsi" w:cstheme="minorHAnsi"/>
              </w:rPr>
            </w:pPr>
            <w:r w:rsidRPr="005644B7">
              <w:rPr>
                <w:rFonts w:asciiTheme="minorHAnsi" w:hAnsiTheme="minorHAnsi" w:cstheme="minorHAnsi"/>
              </w:rPr>
              <w:t>Total</w:t>
            </w:r>
          </w:p>
        </w:tc>
      </w:tr>
    </w:tbl>
    <w:p w14:paraId="735D2579" w14:textId="77777777" w:rsidR="007F6E2E" w:rsidRPr="005644B7" w:rsidRDefault="007F6E2E" w:rsidP="007F6E2E">
      <w:pPr>
        <w:rPr>
          <w:rFonts w:asciiTheme="minorHAnsi" w:eastAsia="Calibri" w:hAnsiTheme="minorHAnsi" w:cstheme="minorHAnsi"/>
        </w:rPr>
      </w:pPr>
    </w:p>
    <w:p w14:paraId="577391F6" w14:textId="77777777" w:rsidR="007F6E2E" w:rsidRPr="005644B7" w:rsidRDefault="007F6E2E" w:rsidP="007F6E2E">
      <w:pPr>
        <w:rPr>
          <w:rFonts w:asciiTheme="minorHAnsi" w:eastAsia="Calibri" w:hAnsiTheme="minorHAnsi" w:cstheme="minorHAnsi"/>
        </w:rPr>
      </w:pPr>
      <w:r w:rsidRPr="005644B7">
        <w:rPr>
          <w:rFonts w:asciiTheme="minorHAnsi" w:eastAsia="Calibri" w:hAnsiTheme="minorHAnsi" w:cstheme="minorHAnsi"/>
        </w:rPr>
        <w:t>(2)</w:t>
      </w:r>
      <w:r w:rsidRPr="005644B7">
        <w:rPr>
          <w:rFonts w:asciiTheme="minorHAnsi" w:eastAsia="Calibri" w:hAnsiTheme="minorHAnsi" w:cstheme="minorHAnsi"/>
        </w:rPr>
        <w:tab/>
        <w:t>Specify the amount you are requesting from this program and all other funds available for this project (source and amount), including the departmental contribution.  If you have requested external funding not yet awarded list that as requested (and state any mandatory ISU cost-share for such funds).</w:t>
      </w:r>
    </w:p>
    <w:p w14:paraId="07B35FB7" w14:textId="77777777" w:rsidR="007F6E2E" w:rsidRPr="005644B7" w:rsidRDefault="007F6E2E" w:rsidP="007F6E2E">
      <w:pPr>
        <w:rPr>
          <w:rFonts w:asciiTheme="minorHAnsi" w:eastAsia="Calibri" w:hAnsiTheme="minorHAnsi" w:cstheme="minorHAnsi"/>
        </w:rPr>
      </w:pPr>
    </w:p>
    <w:p w14:paraId="076B9EB0" w14:textId="77777777" w:rsidR="007F6E2E" w:rsidRPr="005644B7" w:rsidRDefault="007F6E2E" w:rsidP="007F6E2E">
      <w:pPr>
        <w:rPr>
          <w:rFonts w:asciiTheme="minorHAnsi" w:eastAsia="Calibri" w:hAnsiTheme="minorHAnsi" w:cstheme="minorHAnsi"/>
        </w:rPr>
      </w:pPr>
    </w:p>
    <w:p w14:paraId="46B38A0C" w14:textId="77777777" w:rsidR="007F6E2E" w:rsidRPr="005644B7" w:rsidRDefault="007F6E2E" w:rsidP="007F6E2E">
      <w:pPr>
        <w:rPr>
          <w:rFonts w:asciiTheme="minorHAnsi" w:eastAsia="Calibri" w:hAnsiTheme="minorHAnsi" w:cstheme="minorHAnsi"/>
        </w:rPr>
      </w:pPr>
    </w:p>
    <w:p w14:paraId="70C3CC77" w14:textId="77777777" w:rsidR="007F6E2E" w:rsidRPr="005644B7" w:rsidRDefault="007F6E2E" w:rsidP="007F6E2E">
      <w:pPr>
        <w:rPr>
          <w:rFonts w:asciiTheme="minorHAnsi" w:eastAsia="Calibri" w:hAnsiTheme="minorHAnsi" w:cstheme="minorHAnsi"/>
        </w:rPr>
      </w:pPr>
    </w:p>
    <w:p w14:paraId="2287F6D4" w14:textId="77777777" w:rsidR="007F6E2E" w:rsidRPr="005644B7" w:rsidRDefault="007F6E2E" w:rsidP="007F6E2E">
      <w:pPr>
        <w:rPr>
          <w:rFonts w:asciiTheme="minorHAnsi" w:eastAsia="Calibri" w:hAnsiTheme="minorHAnsi" w:cstheme="minorHAnsi"/>
        </w:rPr>
      </w:pPr>
    </w:p>
    <w:p w14:paraId="5514F7C2" w14:textId="77777777" w:rsidR="007F6E2E" w:rsidRPr="005644B7" w:rsidRDefault="007F6E2E" w:rsidP="007F6E2E">
      <w:pPr>
        <w:rPr>
          <w:rFonts w:asciiTheme="minorHAnsi" w:eastAsia="Calibri" w:hAnsiTheme="minorHAnsi" w:cstheme="minorHAnsi"/>
        </w:rPr>
      </w:pPr>
      <w:r w:rsidRPr="005644B7">
        <w:rPr>
          <w:rFonts w:asciiTheme="minorHAnsi" w:eastAsia="Calibri" w:hAnsiTheme="minorHAnsi" w:cstheme="minorHAnsi"/>
        </w:rPr>
        <w:t>(3)</w:t>
      </w:r>
      <w:r w:rsidRPr="005644B7">
        <w:rPr>
          <w:rFonts w:asciiTheme="minorHAnsi" w:eastAsia="Calibri" w:hAnsiTheme="minorHAnsi" w:cstheme="minorHAnsi"/>
        </w:rPr>
        <w:tab/>
        <w:t xml:space="preserve">Please list all funding available to you for research and conference travel from any source internal and external, restrictions if any (e.g. specific grant project), and the planned uses of all funds that could be used to pay for the proposed project but are not being so allocated in (2). </w:t>
      </w:r>
    </w:p>
    <w:p w14:paraId="2071B807" w14:textId="77777777" w:rsidR="007F6E2E" w:rsidRPr="005644B7" w:rsidRDefault="007F6E2E" w:rsidP="007F6E2E">
      <w:pPr>
        <w:rPr>
          <w:rFonts w:asciiTheme="minorHAnsi" w:eastAsia="Calibri" w:hAnsiTheme="minorHAnsi" w:cstheme="minorHAnsi"/>
        </w:rPr>
      </w:pPr>
    </w:p>
    <w:p w14:paraId="45ADA342" w14:textId="77777777" w:rsidR="007F6E2E" w:rsidRPr="005644B7" w:rsidRDefault="007F6E2E" w:rsidP="007F6E2E">
      <w:pPr>
        <w:rPr>
          <w:rFonts w:asciiTheme="minorHAnsi" w:eastAsia="Calibri" w:hAnsiTheme="minorHAnsi" w:cstheme="minorHAnsi"/>
        </w:rPr>
      </w:pPr>
    </w:p>
    <w:p w14:paraId="315CF617" w14:textId="77777777" w:rsidR="007F6E2E" w:rsidRPr="005644B7" w:rsidRDefault="007F6E2E" w:rsidP="007F6E2E">
      <w:pPr>
        <w:rPr>
          <w:rFonts w:asciiTheme="minorHAnsi" w:eastAsia="Calibri" w:hAnsiTheme="minorHAnsi" w:cstheme="minorHAnsi"/>
        </w:rPr>
      </w:pPr>
    </w:p>
    <w:p w14:paraId="5659A566" w14:textId="77777777" w:rsidR="007F6E2E" w:rsidRPr="005644B7" w:rsidRDefault="007F6E2E" w:rsidP="007F6E2E">
      <w:pPr>
        <w:rPr>
          <w:rFonts w:asciiTheme="minorHAnsi" w:eastAsia="Calibri" w:hAnsiTheme="minorHAnsi" w:cstheme="minorHAnsi"/>
        </w:rPr>
      </w:pPr>
    </w:p>
    <w:p w14:paraId="482B1A1D" w14:textId="77777777" w:rsidR="007F6E2E" w:rsidRPr="005644B7" w:rsidRDefault="007F6E2E" w:rsidP="007F6E2E">
      <w:pPr>
        <w:rPr>
          <w:rFonts w:asciiTheme="minorHAnsi" w:eastAsia="Calibri" w:hAnsiTheme="minorHAnsi" w:cstheme="minorHAnsi"/>
        </w:rPr>
      </w:pPr>
    </w:p>
    <w:p w14:paraId="2A29C9FB" w14:textId="77777777" w:rsidR="00C0163C" w:rsidRPr="005644B7" w:rsidRDefault="00C0163C" w:rsidP="00C0163C">
      <w:pPr>
        <w:rPr>
          <w:rFonts w:asciiTheme="minorHAnsi" w:hAnsiTheme="minorHAnsi" w:cstheme="minorHAnsi"/>
          <w:b/>
          <w:bCs/>
        </w:rPr>
      </w:pPr>
      <w:r w:rsidRPr="005644B7">
        <w:rPr>
          <w:rFonts w:asciiTheme="minorHAnsi" w:hAnsiTheme="minorHAnsi" w:cstheme="minorHAnsi"/>
          <w:b/>
          <w:bCs/>
        </w:rPr>
        <w:lastRenderedPageBreak/>
        <w:t>Describe how this effort will strengthen your teaching activity.</w:t>
      </w:r>
    </w:p>
    <w:p w14:paraId="20367967" w14:textId="77777777" w:rsidR="00C0163C" w:rsidRPr="005644B7" w:rsidRDefault="00C0163C" w:rsidP="00C0163C">
      <w:pPr>
        <w:rPr>
          <w:rFonts w:asciiTheme="minorHAnsi" w:hAnsiTheme="minorHAnsi" w:cstheme="minorHAnsi"/>
        </w:rPr>
      </w:pPr>
    </w:p>
    <w:p w14:paraId="64DC2860" w14:textId="77777777" w:rsidR="00C0163C" w:rsidRPr="005644B7" w:rsidRDefault="00C0163C" w:rsidP="00C0163C">
      <w:pPr>
        <w:rPr>
          <w:rFonts w:asciiTheme="minorHAnsi" w:hAnsiTheme="minorHAnsi" w:cstheme="minorHAnsi"/>
        </w:rPr>
      </w:pPr>
    </w:p>
    <w:p w14:paraId="6D05E169" w14:textId="77777777" w:rsidR="00C0163C" w:rsidRPr="005644B7" w:rsidRDefault="00C0163C" w:rsidP="00C0163C">
      <w:pPr>
        <w:rPr>
          <w:rFonts w:asciiTheme="minorHAnsi" w:hAnsiTheme="minorHAnsi" w:cstheme="minorHAnsi"/>
        </w:rPr>
      </w:pPr>
    </w:p>
    <w:p w14:paraId="15A560A0" w14:textId="77777777" w:rsidR="00C0163C" w:rsidRPr="005644B7" w:rsidRDefault="00C0163C" w:rsidP="00C0163C">
      <w:pPr>
        <w:rPr>
          <w:rFonts w:asciiTheme="minorHAnsi" w:hAnsiTheme="minorHAnsi" w:cstheme="minorHAnsi"/>
        </w:rPr>
      </w:pPr>
    </w:p>
    <w:p w14:paraId="047887C3" w14:textId="77777777" w:rsidR="00C0163C" w:rsidRPr="005644B7" w:rsidRDefault="00C0163C" w:rsidP="00C0163C">
      <w:pPr>
        <w:rPr>
          <w:rFonts w:asciiTheme="minorHAnsi" w:hAnsiTheme="minorHAnsi" w:cstheme="minorHAnsi"/>
        </w:rPr>
      </w:pPr>
    </w:p>
    <w:p w14:paraId="12144CA4" w14:textId="77777777" w:rsidR="005D1A91" w:rsidRPr="005644B7" w:rsidRDefault="005D1A91" w:rsidP="005D1A91">
      <w:pPr>
        <w:rPr>
          <w:rFonts w:asciiTheme="minorHAnsi" w:hAnsiTheme="minorHAnsi" w:cstheme="minorHAnsi"/>
        </w:rPr>
      </w:pPr>
    </w:p>
    <w:p w14:paraId="2FCCF39D" w14:textId="77777777" w:rsidR="005D1A91" w:rsidRPr="005644B7" w:rsidRDefault="005D1A91" w:rsidP="005D1A91">
      <w:pPr>
        <w:rPr>
          <w:rFonts w:asciiTheme="minorHAnsi" w:hAnsiTheme="minorHAnsi" w:cstheme="minorHAnsi"/>
        </w:rPr>
      </w:pPr>
      <w:r w:rsidRPr="005644B7">
        <w:rPr>
          <w:rFonts w:asciiTheme="minorHAnsi" w:hAnsiTheme="minorHAnsi" w:cstheme="minorHAnsi"/>
        </w:rPr>
        <w:t>Departmental Funding Commitment: _$________</w:t>
      </w:r>
    </w:p>
    <w:p w14:paraId="2A5ACB88" w14:textId="77777777" w:rsidR="005D1A91" w:rsidRPr="005644B7" w:rsidRDefault="005D1A91" w:rsidP="005D1A91">
      <w:pPr>
        <w:rPr>
          <w:rFonts w:asciiTheme="minorHAnsi" w:hAnsiTheme="minorHAnsi" w:cstheme="minorHAnsi"/>
        </w:rPr>
      </w:pPr>
    </w:p>
    <w:p w14:paraId="4691CFAA" w14:textId="70F6FDB1" w:rsidR="003F065D" w:rsidRPr="005644B7" w:rsidRDefault="005D1A91" w:rsidP="005D1A91">
      <w:pPr>
        <w:rPr>
          <w:rFonts w:asciiTheme="minorHAnsi" w:hAnsiTheme="minorHAnsi" w:cstheme="minorHAnsi"/>
        </w:rPr>
      </w:pPr>
      <w:r w:rsidRPr="005644B7">
        <w:rPr>
          <w:rFonts w:asciiTheme="minorHAnsi" w:hAnsiTheme="minorHAnsi" w:cstheme="minorHAnsi"/>
        </w:rPr>
        <w:t>The department chair must approve a cost share of at least 10% and that the proposed activity is consistent with the applicant’s PRS Applications.  The applications should be submitted</w:t>
      </w:r>
      <w:r w:rsidR="00AD0503" w:rsidRPr="005644B7">
        <w:rPr>
          <w:rFonts w:asciiTheme="minorHAnsi" w:hAnsiTheme="minorHAnsi" w:cstheme="minorHAnsi"/>
        </w:rPr>
        <w:t xml:space="preserve"> electronically</w:t>
      </w:r>
      <w:r w:rsidRPr="005644B7">
        <w:rPr>
          <w:rFonts w:asciiTheme="minorHAnsi" w:hAnsiTheme="minorHAnsi" w:cstheme="minorHAnsi"/>
        </w:rPr>
        <w:t xml:space="preserve"> by the applicant</w:t>
      </w:r>
      <w:r w:rsidR="003F065D">
        <w:rPr>
          <w:rFonts w:asciiTheme="minorHAnsi" w:hAnsiTheme="minorHAnsi" w:cstheme="minorHAnsi"/>
        </w:rPr>
        <w:t>.  The applicant confirms the chair has approved and that a copy of this application has provided</w:t>
      </w:r>
      <w:r w:rsidRPr="005644B7">
        <w:rPr>
          <w:rFonts w:asciiTheme="minorHAnsi" w:hAnsiTheme="minorHAnsi" w:cstheme="minorHAnsi"/>
        </w:rPr>
        <w:t xml:space="preserve"> to the</w:t>
      </w:r>
      <w:r w:rsidR="00AD0503" w:rsidRPr="005644B7">
        <w:rPr>
          <w:rFonts w:asciiTheme="minorHAnsi" w:hAnsiTheme="minorHAnsi" w:cstheme="minorHAnsi"/>
        </w:rPr>
        <w:t xml:space="preserve"> department chair and cost center manager</w:t>
      </w:r>
      <w:r w:rsidRPr="005644B7">
        <w:rPr>
          <w:rFonts w:asciiTheme="minorHAnsi" w:hAnsiTheme="minorHAnsi" w:cstheme="minorHAnsi"/>
        </w:rPr>
        <w:t>.</w:t>
      </w:r>
      <w:r w:rsidR="003F065D">
        <w:rPr>
          <w:rFonts w:asciiTheme="minorHAnsi" w:hAnsiTheme="minorHAnsi" w:cstheme="minorHAnsi"/>
        </w:rPr>
        <w:t xml:space="preserve">  </w:t>
      </w:r>
    </w:p>
    <w:p w14:paraId="47949667" w14:textId="77777777" w:rsidR="005D1A91" w:rsidRPr="005644B7" w:rsidRDefault="005D1A91" w:rsidP="000579A1">
      <w:pPr>
        <w:rPr>
          <w:rFonts w:asciiTheme="minorHAnsi" w:hAnsiTheme="minorHAnsi" w:cstheme="minorHAnsi"/>
        </w:rPr>
      </w:pPr>
    </w:p>
    <w:sectPr w:rsidR="005D1A91" w:rsidRPr="005644B7" w:rsidSect="008F40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DAF6" w14:textId="77777777" w:rsidR="008A31FB" w:rsidRDefault="008A31FB" w:rsidP="00B36A32">
      <w:r>
        <w:separator/>
      </w:r>
    </w:p>
  </w:endnote>
  <w:endnote w:type="continuationSeparator" w:id="0">
    <w:p w14:paraId="0EE129BD" w14:textId="77777777" w:rsidR="008A31FB" w:rsidRDefault="008A31FB" w:rsidP="00B3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52DF" w14:textId="77777777" w:rsidR="00FD09CD" w:rsidRDefault="00FD0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15AB" w14:textId="77777777" w:rsidR="00A80CE8" w:rsidRDefault="00A80CE8">
    <w:pPr>
      <w:pStyle w:val="Footer"/>
    </w:pPr>
  </w:p>
  <w:p w14:paraId="11AE07C8" w14:textId="77777777" w:rsidR="00EC318F" w:rsidRDefault="00EC3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A0D4" w14:textId="77777777" w:rsidR="00FD09CD" w:rsidRDefault="00FD0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F48E" w14:textId="77777777" w:rsidR="008A31FB" w:rsidRDefault="008A31FB" w:rsidP="00B36A32">
      <w:r>
        <w:separator/>
      </w:r>
    </w:p>
  </w:footnote>
  <w:footnote w:type="continuationSeparator" w:id="0">
    <w:p w14:paraId="0BBC1A86" w14:textId="77777777" w:rsidR="008A31FB" w:rsidRDefault="008A31FB" w:rsidP="00B3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59C1" w14:textId="66C6D073" w:rsidR="00FD09CD" w:rsidRDefault="00FD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FC4E" w14:textId="7437B62C" w:rsidR="0092252A" w:rsidRDefault="0092252A" w:rsidP="00E63D37">
    <w:pPr>
      <w:pStyle w:val="Header"/>
    </w:pPr>
  </w:p>
  <w:p w14:paraId="022E4DB9" w14:textId="77777777" w:rsidR="00E63D37" w:rsidRDefault="00E63D37" w:rsidP="00E63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F46E" w14:textId="2A0A435B" w:rsidR="00FD09CD" w:rsidRDefault="00FD0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EE"/>
    <w:rsid w:val="0000115D"/>
    <w:rsid w:val="000134E0"/>
    <w:rsid w:val="000504E8"/>
    <w:rsid w:val="000579A1"/>
    <w:rsid w:val="000617E1"/>
    <w:rsid w:val="000731E1"/>
    <w:rsid w:val="0007556E"/>
    <w:rsid w:val="00090289"/>
    <w:rsid w:val="000A6E9E"/>
    <w:rsid w:val="000B6BC5"/>
    <w:rsid w:val="00104A83"/>
    <w:rsid w:val="00125951"/>
    <w:rsid w:val="00126F5E"/>
    <w:rsid w:val="0018009B"/>
    <w:rsid w:val="00190863"/>
    <w:rsid w:val="001B221B"/>
    <w:rsid w:val="001B3CEE"/>
    <w:rsid w:val="001D56E8"/>
    <w:rsid w:val="001E39EA"/>
    <w:rsid w:val="0020306C"/>
    <w:rsid w:val="002035BC"/>
    <w:rsid w:val="00215E58"/>
    <w:rsid w:val="00246532"/>
    <w:rsid w:val="0028158D"/>
    <w:rsid w:val="00284877"/>
    <w:rsid w:val="002C3DEA"/>
    <w:rsid w:val="002F152E"/>
    <w:rsid w:val="00306D60"/>
    <w:rsid w:val="00330448"/>
    <w:rsid w:val="003B2E75"/>
    <w:rsid w:val="003C14C4"/>
    <w:rsid w:val="003D2A4A"/>
    <w:rsid w:val="003F065D"/>
    <w:rsid w:val="003F5AD8"/>
    <w:rsid w:val="00432331"/>
    <w:rsid w:val="00442BFA"/>
    <w:rsid w:val="00444BFB"/>
    <w:rsid w:val="00452B75"/>
    <w:rsid w:val="004954C0"/>
    <w:rsid w:val="00495880"/>
    <w:rsid w:val="00496611"/>
    <w:rsid w:val="004A1EDF"/>
    <w:rsid w:val="004A2AEE"/>
    <w:rsid w:val="004C4861"/>
    <w:rsid w:val="00507D13"/>
    <w:rsid w:val="00512938"/>
    <w:rsid w:val="00517B39"/>
    <w:rsid w:val="005261C6"/>
    <w:rsid w:val="00537FA1"/>
    <w:rsid w:val="00540476"/>
    <w:rsid w:val="005418C8"/>
    <w:rsid w:val="005644B7"/>
    <w:rsid w:val="00564A22"/>
    <w:rsid w:val="005818F1"/>
    <w:rsid w:val="005859FF"/>
    <w:rsid w:val="00585D26"/>
    <w:rsid w:val="00586CF1"/>
    <w:rsid w:val="005A1CD1"/>
    <w:rsid w:val="005D1A91"/>
    <w:rsid w:val="005D6DD8"/>
    <w:rsid w:val="005F57CC"/>
    <w:rsid w:val="00634312"/>
    <w:rsid w:val="0064398B"/>
    <w:rsid w:val="006C6470"/>
    <w:rsid w:val="006E22A9"/>
    <w:rsid w:val="006F5D9C"/>
    <w:rsid w:val="0070254D"/>
    <w:rsid w:val="00705BF0"/>
    <w:rsid w:val="00713172"/>
    <w:rsid w:val="007416AE"/>
    <w:rsid w:val="0074433C"/>
    <w:rsid w:val="00784EDA"/>
    <w:rsid w:val="0079584A"/>
    <w:rsid w:val="007E2C63"/>
    <w:rsid w:val="007F6E2E"/>
    <w:rsid w:val="00814C57"/>
    <w:rsid w:val="00841638"/>
    <w:rsid w:val="00843D1B"/>
    <w:rsid w:val="00845935"/>
    <w:rsid w:val="0085756F"/>
    <w:rsid w:val="008900AC"/>
    <w:rsid w:val="00894402"/>
    <w:rsid w:val="008A31FB"/>
    <w:rsid w:val="008A5D88"/>
    <w:rsid w:val="008C271F"/>
    <w:rsid w:val="008D7D55"/>
    <w:rsid w:val="008E777F"/>
    <w:rsid w:val="008F017F"/>
    <w:rsid w:val="008F40B3"/>
    <w:rsid w:val="0092252A"/>
    <w:rsid w:val="00926826"/>
    <w:rsid w:val="00932F11"/>
    <w:rsid w:val="00942AD8"/>
    <w:rsid w:val="00953821"/>
    <w:rsid w:val="009668BC"/>
    <w:rsid w:val="00971E0A"/>
    <w:rsid w:val="0098161A"/>
    <w:rsid w:val="009A3B5D"/>
    <w:rsid w:val="009C2490"/>
    <w:rsid w:val="00A44D88"/>
    <w:rsid w:val="00A47967"/>
    <w:rsid w:val="00A537B9"/>
    <w:rsid w:val="00A55075"/>
    <w:rsid w:val="00A80CE8"/>
    <w:rsid w:val="00A93515"/>
    <w:rsid w:val="00AA6A84"/>
    <w:rsid w:val="00AD0503"/>
    <w:rsid w:val="00AD6669"/>
    <w:rsid w:val="00AE2111"/>
    <w:rsid w:val="00B005EF"/>
    <w:rsid w:val="00B36A32"/>
    <w:rsid w:val="00B376CB"/>
    <w:rsid w:val="00B417B3"/>
    <w:rsid w:val="00B435D9"/>
    <w:rsid w:val="00B71977"/>
    <w:rsid w:val="00B87B6E"/>
    <w:rsid w:val="00BA1110"/>
    <w:rsid w:val="00BB2A01"/>
    <w:rsid w:val="00BB3BF2"/>
    <w:rsid w:val="00BF632E"/>
    <w:rsid w:val="00C01489"/>
    <w:rsid w:val="00C0163C"/>
    <w:rsid w:val="00C05229"/>
    <w:rsid w:val="00C103EE"/>
    <w:rsid w:val="00C171B1"/>
    <w:rsid w:val="00C3144F"/>
    <w:rsid w:val="00C37794"/>
    <w:rsid w:val="00C40728"/>
    <w:rsid w:val="00C4286B"/>
    <w:rsid w:val="00C43677"/>
    <w:rsid w:val="00C73FCE"/>
    <w:rsid w:val="00C81DD1"/>
    <w:rsid w:val="00C918B7"/>
    <w:rsid w:val="00CF7E16"/>
    <w:rsid w:val="00D509CE"/>
    <w:rsid w:val="00D70986"/>
    <w:rsid w:val="00D711DC"/>
    <w:rsid w:val="00D81EBB"/>
    <w:rsid w:val="00DB51E4"/>
    <w:rsid w:val="00DD4D06"/>
    <w:rsid w:val="00DE138D"/>
    <w:rsid w:val="00DF3212"/>
    <w:rsid w:val="00E01F57"/>
    <w:rsid w:val="00E21E63"/>
    <w:rsid w:val="00E337A7"/>
    <w:rsid w:val="00E63D37"/>
    <w:rsid w:val="00E769CB"/>
    <w:rsid w:val="00E82AE9"/>
    <w:rsid w:val="00E92653"/>
    <w:rsid w:val="00EA743C"/>
    <w:rsid w:val="00EC318F"/>
    <w:rsid w:val="00EC490F"/>
    <w:rsid w:val="00EE2C25"/>
    <w:rsid w:val="00EF3F4F"/>
    <w:rsid w:val="00F112F4"/>
    <w:rsid w:val="00F15212"/>
    <w:rsid w:val="00F160BB"/>
    <w:rsid w:val="00F56BFC"/>
    <w:rsid w:val="00F71C1E"/>
    <w:rsid w:val="00F7468E"/>
    <w:rsid w:val="00F769D3"/>
    <w:rsid w:val="00F76F9F"/>
    <w:rsid w:val="00F83938"/>
    <w:rsid w:val="00F8762A"/>
    <w:rsid w:val="00F92FD7"/>
    <w:rsid w:val="00F96342"/>
    <w:rsid w:val="00FA2C7D"/>
    <w:rsid w:val="00FA44BD"/>
    <w:rsid w:val="00FB3577"/>
    <w:rsid w:val="00FB7A80"/>
    <w:rsid w:val="00FC56EF"/>
    <w:rsid w:val="00FD09CD"/>
    <w:rsid w:val="00FD3F5C"/>
    <w:rsid w:val="00FD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9ED12"/>
  <w15:docId w15:val="{CF5BD181-C251-4ADC-960F-81D1FDC7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6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84A"/>
    <w:rPr>
      <w:rFonts w:ascii="Tahoma" w:hAnsi="Tahoma" w:cs="Tahoma"/>
      <w:sz w:val="16"/>
      <w:szCs w:val="16"/>
    </w:rPr>
  </w:style>
  <w:style w:type="character" w:styleId="Hyperlink">
    <w:name w:val="Hyperlink"/>
    <w:basedOn w:val="DefaultParagraphFont"/>
    <w:rsid w:val="008E777F"/>
    <w:rPr>
      <w:color w:val="0000FF" w:themeColor="hyperlink"/>
      <w:u w:val="single"/>
    </w:rPr>
  </w:style>
  <w:style w:type="paragraph" w:styleId="Header">
    <w:name w:val="header"/>
    <w:basedOn w:val="Normal"/>
    <w:link w:val="HeaderChar"/>
    <w:unhideWhenUsed/>
    <w:rsid w:val="00B36A32"/>
    <w:pPr>
      <w:tabs>
        <w:tab w:val="center" w:pos="4680"/>
        <w:tab w:val="right" w:pos="9360"/>
      </w:tabs>
    </w:pPr>
  </w:style>
  <w:style w:type="character" w:customStyle="1" w:styleId="HeaderChar">
    <w:name w:val="Header Char"/>
    <w:basedOn w:val="DefaultParagraphFont"/>
    <w:link w:val="Header"/>
    <w:rsid w:val="00B36A32"/>
    <w:rPr>
      <w:sz w:val="24"/>
      <w:szCs w:val="24"/>
    </w:rPr>
  </w:style>
  <w:style w:type="paragraph" w:styleId="Footer">
    <w:name w:val="footer"/>
    <w:basedOn w:val="Normal"/>
    <w:link w:val="FooterChar"/>
    <w:unhideWhenUsed/>
    <w:rsid w:val="00B36A32"/>
    <w:pPr>
      <w:tabs>
        <w:tab w:val="center" w:pos="4680"/>
        <w:tab w:val="right" w:pos="9360"/>
      </w:tabs>
    </w:pPr>
  </w:style>
  <w:style w:type="character" w:customStyle="1" w:styleId="FooterChar">
    <w:name w:val="Footer Char"/>
    <w:basedOn w:val="DefaultParagraphFont"/>
    <w:link w:val="Footer"/>
    <w:rsid w:val="00B36A32"/>
    <w:rPr>
      <w:sz w:val="24"/>
      <w:szCs w:val="24"/>
    </w:rPr>
  </w:style>
  <w:style w:type="character" w:styleId="FollowedHyperlink">
    <w:name w:val="FollowedHyperlink"/>
    <w:basedOn w:val="DefaultParagraphFont"/>
    <w:semiHidden/>
    <w:unhideWhenUsed/>
    <w:rsid w:val="002035BC"/>
    <w:rPr>
      <w:color w:val="800080" w:themeColor="followedHyperlink"/>
      <w:u w:val="single"/>
    </w:rPr>
  </w:style>
  <w:style w:type="character" w:customStyle="1" w:styleId="normaltextrun">
    <w:name w:val="normaltextrun"/>
    <w:basedOn w:val="DefaultParagraphFont"/>
    <w:rsid w:val="0020306C"/>
  </w:style>
  <w:style w:type="table" w:styleId="TableGrid">
    <w:name w:val="Table Grid"/>
    <w:basedOn w:val="TableNormal"/>
    <w:uiPriority w:val="39"/>
    <w:rsid w:val="00C0163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F6E2E"/>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4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s-ad-assistant@iastat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F4FC-14E2-418A-A05B-86AABE48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871</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LAS Small Grants Program</vt:lpstr>
    </vt:vector>
  </TitlesOfParts>
  <Company>Iowa State University</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Small Grants Program</dc:title>
  <dc:creator>David J. Oliver</dc:creator>
  <cp:lastModifiedBy>Palmer, Julie M [LAS]</cp:lastModifiedBy>
  <cp:revision>3</cp:revision>
  <cp:lastPrinted>2011-07-25T14:51:00Z</cp:lastPrinted>
  <dcterms:created xsi:type="dcterms:W3CDTF">2022-04-12T13:34:00Z</dcterms:created>
  <dcterms:modified xsi:type="dcterms:W3CDTF">2022-05-12T19:27:00Z</dcterms:modified>
</cp:coreProperties>
</file>